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E4" w:rsidRDefault="005058E4" w:rsidP="005058E4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rStyle w:val="bumpedfont158"/>
          <w:b/>
          <w:sz w:val="28"/>
          <w:szCs w:val="28"/>
        </w:rPr>
        <w:t>Ференц</w:t>
      </w:r>
      <w:proofErr w:type="spellEnd"/>
      <w:r>
        <w:rPr>
          <w:rStyle w:val="bumpedfont158"/>
          <w:b/>
          <w:sz w:val="28"/>
          <w:szCs w:val="28"/>
        </w:rPr>
        <w:t xml:space="preserve"> Лист (1811 – 1886 гг.)</w:t>
      </w:r>
      <w:bookmarkStart w:id="0" w:name="_GoBack"/>
      <w:bookmarkEnd w:id="0"/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 xml:space="preserve">В творческой деятельности </w:t>
      </w:r>
      <w:proofErr w:type="spellStart"/>
      <w:r>
        <w:rPr>
          <w:rStyle w:val="bumpedfont158"/>
          <w:sz w:val="28"/>
          <w:szCs w:val="28"/>
        </w:rPr>
        <w:t>Ф.Листа</w:t>
      </w:r>
      <w:proofErr w:type="spellEnd"/>
      <w:r>
        <w:rPr>
          <w:rStyle w:val="bumpedfont158"/>
          <w:sz w:val="28"/>
          <w:szCs w:val="28"/>
        </w:rPr>
        <w:t xml:space="preserve"> сказалось влияние нескольких художественных культур, особенно Венгерской, французской, немецкой и итальянской. Лист горячо верил в могущество искусства, мечтал о распространении музыкального воспитания на массы народа. Учился он у Карла Черни.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 xml:space="preserve">Современники Листа отмечали, что </w:t>
      </w:r>
      <w:proofErr w:type="gramStart"/>
      <w:r>
        <w:rPr>
          <w:rStyle w:val="bumpedfont158"/>
          <w:sz w:val="28"/>
          <w:szCs w:val="28"/>
        </w:rPr>
        <w:t>он  «</w:t>
      </w:r>
      <w:proofErr w:type="gramEnd"/>
      <w:r>
        <w:rPr>
          <w:rStyle w:val="bumpedfont158"/>
          <w:sz w:val="28"/>
          <w:szCs w:val="28"/>
        </w:rPr>
        <w:t xml:space="preserve">извлекает из фортепиано чистые, мягкие и более сильные звуки, чем кто – либо, и туше его отличается невыразимым очарованием». «Пальцы у него очень длинные, а руки мягкие и тонкие. Он не держит пальцы закругленными, они не имеют постоянного положения. В его игре есть свобода и непринужденность. Даже на </w:t>
      </w:r>
      <w:proofErr w:type="spellStart"/>
      <w:r>
        <w:rPr>
          <w:rStyle w:val="bumpedfont158"/>
          <w:sz w:val="28"/>
          <w:szCs w:val="28"/>
        </w:rPr>
        <w:t>ff</w:t>
      </w:r>
      <w:proofErr w:type="spellEnd"/>
      <w:r>
        <w:rPr>
          <w:rStyle w:val="bumpedfont158"/>
          <w:sz w:val="28"/>
          <w:szCs w:val="28"/>
        </w:rPr>
        <w:t xml:space="preserve">, когда она становится бурной и энергичной, и тогда в ней нет ни жесткости, ни сухости. Кисть его руки не неподвижна, он с изяществом двигает ею как ему угодно… Он хочет, чтобы корпус был выпрямлен, а голова – скорее откинута назад, чем опущена… Он враг выразительности аффектированной, </w:t>
      </w:r>
      <w:proofErr w:type="spellStart"/>
      <w:r>
        <w:rPr>
          <w:rStyle w:val="bumpedfont158"/>
          <w:sz w:val="28"/>
          <w:szCs w:val="28"/>
        </w:rPr>
        <w:t>напышенной</w:t>
      </w:r>
      <w:proofErr w:type="spellEnd"/>
      <w:r>
        <w:rPr>
          <w:rStyle w:val="bumpedfont158"/>
          <w:sz w:val="28"/>
          <w:szCs w:val="28"/>
        </w:rPr>
        <w:t xml:space="preserve">, судорожной, он требует, прежде всего, правды в музыкальном чувстве… В гаммообразных пассажах мелкими длительностями, встречающихся в </w:t>
      </w:r>
      <w:proofErr w:type="spellStart"/>
      <w:r>
        <w:rPr>
          <w:rStyle w:val="bumpedfont158"/>
          <w:sz w:val="28"/>
          <w:szCs w:val="28"/>
        </w:rPr>
        <w:t>Adagio</w:t>
      </w:r>
      <w:proofErr w:type="spellEnd"/>
      <w:r>
        <w:rPr>
          <w:rStyle w:val="bumpedfont158"/>
          <w:sz w:val="28"/>
          <w:szCs w:val="28"/>
        </w:rPr>
        <w:t>, он всегда очень спокоен, звук мягкий, нежный, усиливающийся, а затем затухающий</w:t>
      </w:r>
      <w:proofErr w:type="gramStart"/>
      <w:r>
        <w:rPr>
          <w:rStyle w:val="bumpedfont158"/>
          <w:sz w:val="28"/>
          <w:szCs w:val="28"/>
        </w:rPr>
        <w:t>…»(</w:t>
      </w:r>
      <w:proofErr w:type="spellStart"/>
      <w:proofErr w:type="gramEnd"/>
      <w:r>
        <w:rPr>
          <w:rStyle w:val="bumpedfont158"/>
          <w:sz w:val="28"/>
          <w:szCs w:val="28"/>
        </w:rPr>
        <w:t>А.Буасье</w:t>
      </w:r>
      <w:proofErr w:type="spellEnd"/>
      <w:r>
        <w:rPr>
          <w:rStyle w:val="bumpedfont158"/>
          <w:sz w:val="28"/>
          <w:szCs w:val="28"/>
        </w:rPr>
        <w:t>).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 xml:space="preserve">Лист редчайший представитель романтического стиля исполнения, игра его была очень эмоциональной, поражала своей красочностью. Пианист извлекал из инструмента неслыханные звучности. Никто не мог с ним сравниться в воспроизведении оркестровых красок. Лист приводил в изумление воспроизведением различных явлений природы, вроде завывания ветра или шума волн. Исполнение Листа отличалось непривычной ритмической свободой. Он обладал феноменальной виртуозностью; применял массивные звучания и педальные наплывы, достигал необычайной силы и блеска в двойных нотах, аккордах. Превосходно владея техникой </w:t>
      </w:r>
      <w:proofErr w:type="spellStart"/>
      <w:r>
        <w:rPr>
          <w:rStyle w:val="bumpedfont158"/>
          <w:sz w:val="28"/>
          <w:szCs w:val="28"/>
        </w:rPr>
        <w:t>legato</w:t>
      </w:r>
      <w:proofErr w:type="spellEnd"/>
      <w:r>
        <w:rPr>
          <w:rStyle w:val="bumpedfont158"/>
          <w:sz w:val="28"/>
          <w:szCs w:val="28"/>
        </w:rPr>
        <w:t xml:space="preserve"> ослеплял мастерством </w:t>
      </w:r>
      <w:proofErr w:type="spellStart"/>
      <w:r>
        <w:rPr>
          <w:rStyle w:val="bumpedfont158"/>
          <w:sz w:val="28"/>
          <w:szCs w:val="28"/>
        </w:rPr>
        <w:t>non</w:t>
      </w:r>
      <w:proofErr w:type="spellEnd"/>
      <w:r>
        <w:rPr>
          <w:rStyle w:val="bumpedfont158"/>
          <w:sz w:val="28"/>
          <w:szCs w:val="28"/>
        </w:rPr>
        <w:t xml:space="preserve"> </w:t>
      </w:r>
      <w:proofErr w:type="spellStart"/>
      <w:r>
        <w:rPr>
          <w:rStyle w:val="bumpedfont158"/>
          <w:sz w:val="28"/>
          <w:szCs w:val="28"/>
        </w:rPr>
        <w:t>legato</w:t>
      </w:r>
      <w:proofErr w:type="spellEnd"/>
      <w:r>
        <w:rPr>
          <w:rStyle w:val="bumpedfont158"/>
          <w:sz w:val="28"/>
          <w:szCs w:val="28"/>
        </w:rPr>
        <w:t xml:space="preserve">, от тяжелого </w:t>
      </w:r>
      <w:proofErr w:type="spellStart"/>
      <w:r>
        <w:rPr>
          <w:rStyle w:val="bumpedfont158"/>
          <w:sz w:val="28"/>
          <w:szCs w:val="28"/>
        </w:rPr>
        <w:t>portamento</w:t>
      </w:r>
      <w:proofErr w:type="spellEnd"/>
      <w:r>
        <w:rPr>
          <w:rStyle w:val="bumpedfont158"/>
          <w:sz w:val="28"/>
          <w:szCs w:val="28"/>
        </w:rPr>
        <w:t xml:space="preserve"> до острого </w:t>
      </w:r>
      <w:proofErr w:type="spellStart"/>
      <w:r>
        <w:rPr>
          <w:rStyle w:val="bumpedfont158"/>
          <w:sz w:val="28"/>
          <w:szCs w:val="28"/>
        </w:rPr>
        <w:t>staccato</w:t>
      </w:r>
      <w:proofErr w:type="spellEnd"/>
      <w:r>
        <w:rPr>
          <w:rStyle w:val="bumpedfont158"/>
          <w:sz w:val="28"/>
          <w:szCs w:val="28"/>
        </w:rPr>
        <w:t xml:space="preserve">. Он как – бы синтезировал «фресковую манеру» исполнения Бетховена с манерой игры виртуозов блестящего стиля. 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>Лист первым стал играть один в концерте всю программу. Такие выступления получили название «</w:t>
      </w:r>
      <w:proofErr w:type="spellStart"/>
      <w:proofErr w:type="gramStart"/>
      <w:r>
        <w:rPr>
          <w:rStyle w:val="bumpedfont158"/>
          <w:sz w:val="28"/>
          <w:szCs w:val="28"/>
        </w:rPr>
        <w:t>Клавирабенд,ов</w:t>
      </w:r>
      <w:proofErr w:type="spellEnd"/>
      <w:proofErr w:type="gramEnd"/>
      <w:r>
        <w:rPr>
          <w:rStyle w:val="bumpedfont158"/>
          <w:sz w:val="28"/>
          <w:szCs w:val="28"/>
        </w:rPr>
        <w:t>». Первое такое выступление состоялось в Риме в 1839 году, от него пошла практика сольных концертов.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 xml:space="preserve">Фортепианная литература в репертуаре Листа была представлена сочинениями многих авторов. Он играл произведения Бетховена (сонаты; 3 и </w:t>
      </w:r>
      <w:r>
        <w:rPr>
          <w:rStyle w:val="bumpedfont158"/>
          <w:sz w:val="28"/>
          <w:szCs w:val="28"/>
        </w:rPr>
        <w:lastRenderedPageBreak/>
        <w:t>5 концерты), Шуберта, Вебера, Шопена, Шумана, Мендельсона; из клавирной музыки 18 в. Лист исполнял преимущественно Баха.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>Иногда, он импровизировал на эстраде.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 xml:space="preserve">Артистическая деятельность Листа протекала во многих европейских городах. В 40 – х годах 19 в. он несколько раз приезжал в Россию. Закончил он свою исполнительскую деятельность в 1847 году в </w:t>
      </w:r>
      <w:proofErr w:type="spellStart"/>
      <w:r>
        <w:rPr>
          <w:rStyle w:val="bumpedfont158"/>
          <w:sz w:val="28"/>
          <w:szCs w:val="28"/>
        </w:rPr>
        <w:t>Елизаветграде</w:t>
      </w:r>
      <w:proofErr w:type="spellEnd"/>
      <w:r>
        <w:rPr>
          <w:rStyle w:val="bumpedfont158"/>
          <w:sz w:val="28"/>
          <w:szCs w:val="28"/>
        </w:rPr>
        <w:t>.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 xml:space="preserve">Лист – педагог преследовал при обучении воспитательные цели. Главной задачей считал введение учащихся в мир искусства. В своих занятиях он затрагивал вопросы искусства, науки и философии. Он </w:t>
      </w:r>
      <w:proofErr w:type="spellStart"/>
      <w:r>
        <w:rPr>
          <w:rStyle w:val="bumpedfont158"/>
          <w:sz w:val="28"/>
          <w:szCs w:val="28"/>
        </w:rPr>
        <w:t>стемился</w:t>
      </w:r>
      <w:proofErr w:type="spellEnd"/>
      <w:r>
        <w:rPr>
          <w:rStyle w:val="bumpedfont158"/>
          <w:sz w:val="28"/>
          <w:szCs w:val="28"/>
        </w:rPr>
        <w:t xml:space="preserve"> пробудить поэтические чувства в ученике (при работе над этюдом </w:t>
      </w:r>
      <w:proofErr w:type="spellStart"/>
      <w:r>
        <w:rPr>
          <w:rStyle w:val="bumpedfont158"/>
          <w:sz w:val="28"/>
          <w:szCs w:val="28"/>
        </w:rPr>
        <w:t>Мошелеса</w:t>
      </w:r>
      <w:proofErr w:type="spellEnd"/>
      <w:r>
        <w:rPr>
          <w:rStyle w:val="bumpedfont158"/>
          <w:sz w:val="28"/>
          <w:szCs w:val="28"/>
        </w:rPr>
        <w:t xml:space="preserve"> читал ученице «Оду» Гюго). Мелодию Лист уподоблял итальянскому </w:t>
      </w:r>
      <w:proofErr w:type="spellStart"/>
      <w:r>
        <w:rPr>
          <w:rStyle w:val="bumpedfont158"/>
          <w:sz w:val="28"/>
          <w:szCs w:val="28"/>
        </w:rPr>
        <w:t>bel</w:t>
      </w:r>
      <w:proofErr w:type="spellEnd"/>
      <w:r>
        <w:rPr>
          <w:rStyle w:val="bumpedfont158"/>
          <w:sz w:val="28"/>
          <w:szCs w:val="28"/>
        </w:rPr>
        <w:t xml:space="preserve"> </w:t>
      </w:r>
      <w:proofErr w:type="spellStart"/>
      <w:r>
        <w:rPr>
          <w:rStyle w:val="bumpedfont158"/>
          <w:sz w:val="28"/>
          <w:szCs w:val="28"/>
        </w:rPr>
        <w:t>canto</w:t>
      </w:r>
      <w:proofErr w:type="spellEnd"/>
      <w:r>
        <w:rPr>
          <w:rStyle w:val="bumpedfont158"/>
          <w:sz w:val="28"/>
          <w:szCs w:val="28"/>
        </w:rPr>
        <w:t xml:space="preserve">. Лист уделяет большое внимание деятельности внутреннего слуха, считает, что техника рождается из «духа», е не из «механики». Процесс упражнений основывал на изучении трудностей их анализа, предлагал свести фактурные трудности к следующим формулам: 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>1.Октавы и аккорды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>2.Тремоло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>3.Двойные ноты</w:t>
      </w:r>
    </w:p>
    <w:p w:rsidR="005058E4" w:rsidRDefault="005058E4" w:rsidP="005058E4">
      <w:pPr>
        <w:pStyle w:val="a3"/>
        <w:jc w:val="both"/>
        <w:rPr>
          <w:sz w:val="28"/>
          <w:szCs w:val="28"/>
        </w:rPr>
      </w:pPr>
      <w:r>
        <w:rPr>
          <w:rStyle w:val="bumpedfont158"/>
          <w:sz w:val="28"/>
          <w:szCs w:val="28"/>
        </w:rPr>
        <w:t xml:space="preserve">4.Гаммы и арпеджио </w:t>
      </w:r>
    </w:p>
    <w:p w:rsidR="009C4E80" w:rsidRDefault="009C4E80"/>
    <w:p w:rsidR="005058E4" w:rsidRDefault="005058E4"/>
    <w:p w:rsidR="005058E4" w:rsidRDefault="005058E4" w:rsidP="005058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8E4">
        <w:rPr>
          <w:rFonts w:ascii="Times New Roman" w:hAnsi="Times New Roman" w:cs="Times New Roman"/>
          <w:sz w:val="28"/>
          <w:szCs w:val="28"/>
        </w:rPr>
        <w:t>Законспектировать самое важное из лекции</w:t>
      </w:r>
    </w:p>
    <w:p w:rsidR="005058E4" w:rsidRPr="005058E4" w:rsidRDefault="005058E4" w:rsidP="005058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композитору: </w:t>
      </w:r>
      <w:hyperlink r:id="rId5" w:history="1">
        <w:r w:rsidRPr="00B238A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https://www.youtube.com/watch?v=GtZHVabaCp8&amp;list=PLmyG6kvkKSyEV9dTL6_KTFrW5pAI3WhFB&amp;index=2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(зажать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 и кликнуть по ссылке)</w:t>
      </w:r>
    </w:p>
    <w:p w:rsidR="005058E4" w:rsidRDefault="005058E4" w:rsidP="005058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8E4">
        <w:rPr>
          <w:rFonts w:ascii="Times New Roman" w:hAnsi="Times New Roman" w:cs="Times New Roman"/>
          <w:sz w:val="28"/>
          <w:szCs w:val="28"/>
        </w:rPr>
        <w:t>Ответить на ряд вопросов:</w:t>
      </w:r>
    </w:p>
    <w:p w:rsidR="005058E4" w:rsidRDefault="005058E4" w:rsidP="005058E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Годы жизни композитора</w:t>
      </w:r>
    </w:p>
    <w:p w:rsidR="005058E4" w:rsidRDefault="005058E4" w:rsidP="005058E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каких культур сказалось на творчестве композитора?</w:t>
      </w:r>
    </w:p>
    <w:p w:rsidR="005058E4" w:rsidRDefault="005058E4" w:rsidP="005058E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какого направления является композитор?</w:t>
      </w:r>
    </w:p>
    <w:p w:rsidR="005058E4" w:rsidRPr="005058E4" w:rsidRDefault="005058E4" w:rsidP="005058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проверка тетрадей</w:t>
      </w:r>
    </w:p>
    <w:sectPr w:rsidR="005058E4" w:rsidRPr="0050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0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CB"/>
    <w:rsid w:val="001561CB"/>
    <w:rsid w:val="005058E4"/>
    <w:rsid w:val="009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A94F"/>
  <w15:chartTrackingRefBased/>
  <w15:docId w15:val="{857A31AA-70C5-4FEE-9D80-8363833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E4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8">
    <w:name w:val="bumpedfont158"/>
    <w:basedOn w:val="a0"/>
    <w:rsid w:val="005058E4"/>
    <w:rPr>
      <w:sz w:val="36"/>
      <w:szCs w:val="36"/>
    </w:rPr>
  </w:style>
  <w:style w:type="paragraph" w:styleId="a4">
    <w:name w:val="List Paragraph"/>
    <w:basedOn w:val="a"/>
    <w:uiPriority w:val="34"/>
    <w:qFormat/>
    <w:rsid w:val="005058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tZHVabaCp8&amp;list=PLmyG6kvkKSyEV9dTL6_KTFrW5pAI3WhFB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2021-11-09T07:50:00Z</dcterms:created>
  <dcterms:modified xsi:type="dcterms:W3CDTF">2021-11-09T07:55:00Z</dcterms:modified>
</cp:coreProperties>
</file>