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67" w:rsidRPr="0062646F" w:rsidRDefault="00E11467" w:rsidP="00E11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для учащихся ДПП по предмету «Сольфеджио»</w:t>
      </w:r>
    </w:p>
    <w:p w:rsidR="00E11467" w:rsidRPr="0062646F" w:rsidRDefault="00E11467" w:rsidP="00E11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5-летнее обучение</w:t>
      </w:r>
    </w:p>
    <w:p w:rsidR="00E11467" w:rsidRDefault="00E11467" w:rsidP="00E11467">
      <w:pPr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Тритоны.</w:t>
      </w:r>
    </w:p>
    <w:p w:rsidR="00E11467" w:rsidRDefault="00E11467" w:rsidP="00E114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Повторяем </w:t>
      </w:r>
      <w:r w:rsidRPr="00F72F21">
        <w:rPr>
          <w:rFonts w:ascii="Times New Roman" w:hAnsi="Times New Roman" w:cs="Times New Roman"/>
          <w:b/>
          <w:sz w:val="28"/>
          <w:szCs w:val="28"/>
          <w:u w:val="single"/>
        </w:rPr>
        <w:t>тему «Тритоны»</w:t>
      </w:r>
      <w:r>
        <w:rPr>
          <w:rFonts w:ascii="Times New Roman" w:hAnsi="Times New Roman" w:cs="Times New Roman"/>
          <w:sz w:val="28"/>
          <w:szCs w:val="28"/>
          <w:u w:val="single"/>
        </w:rPr>
        <w:t>. Прочитать теорию, записать и запомнить определение и названия тритонов, их разрешение.</w:t>
      </w:r>
    </w:p>
    <w:p w:rsidR="00E11467" w:rsidRDefault="00E11467" w:rsidP="00E11467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2F21">
        <w:rPr>
          <w:rFonts w:ascii="Times New Roman" w:hAnsi="Times New Roman" w:cs="Times New Roman"/>
          <w:b/>
          <w:sz w:val="28"/>
          <w:szCs w:val="28"/>
          <w:u w:val="single"/>
        </w:rPr>
        <w:t>Тритоны</w:t>
      </w:r>
      <w:r w:rsidRPr="00F72F21">
        <w:rPr>
          <w:rFonts w:ascii="Times New Roman" w:hAnsi="Times New Roman" w:cs="Times New Roman"/>
          <w:sz w:val="28"/>
          <w:szCs w:val="28"/>
        </w:rPr>
        <w:t xml:space="preserve"> – это интервалы, которые называются так, потому что между звуками этих интервалов ни больше, ни меньше, а ровно три тона. Собственно, к тритонам относят два интервала: </w:t>
      </w:r>
      <w:r w:rsidRPr="00F72F21">
        <w:rPr>
          <w:rFonts w:ascii="Times New Roman" w:hAnsi="Times New Roman" w:cs="Times New Roman"/>
          <w:b/>
          <w:sz w:val="28"/>
          <w:szCs w:val="28"/>
        </w:rPr>
        <w:t>увеличенную кварту</w:t>
      </w:r>
      <w:r>
        <w:rPr>
          <w:rFonts w:ascii="Times New Roman" w:hAnsi="Times New Roman" w:cs="Times New Roman"/>
          <w:b/>
          <w:sz w:val="28"/>
          <w:szCs w:val="28"/>
        </w:rPr>
        <w:t xml:space="preserve"> (ув.4)</w:t>
      </w:r>
      <w:r w:rsidRPr="00F72F21">
        <w:rPr>
          <w:rFonts w:ascii="Times New Roman" w:hAnsi="Times New Roman" w:cs="Times New Roman"/>
          <w:sz w:val="28"/>
          <w:szCs w:val="28"/>
        </w:rPr>
        <w:t xml:space="preserve"> и </w:t>
      </w:r>
      <w:r w:rsidRPr="00F72F21">
        <w:rPr>
          <w:rFonts w:ascii="Times New Roman" w:hAnsi="Times New Roman" w:cs="Times New Roman"/>
          <w:b/>
          <w:sz w:val="28"/>
          <w:szCs w:val="28"/>
        </w:rPr>
        <w:t>уменьшённую квинту</w:t>
      </w:r>
      <w:r>
        <w:rPr>
          <w:rFonts w:ascii="Times New Roman" w:hAnsi="Times New Roman" w:cs="Times New Roman"/>
          <w:b/>
          <w:sz w:val="28"/>
          <w:szCs w:val="28"/>
        </w:rPr>
        <w:t xml:space="preserve"> (ум.5)</w:t>
      </w:r>
      <w:r w:rsidRPr="00F72F21">
        <w:rPr>
          <w:rFonts w:ascii="Times New Roman" w:hAnsi="Times New Roman" w:cs="Times New Roman"/>
          <w:sz w:val="28"/>
          <w:szCs w:val="28"/>
        </w:rPr>
        <w:t xml:space="preserve">. Если помните, в чистой кварте 2,5 тона, а в чистой квинте – 3,5, вот так и выходит, что если кварту увеличить на полтона, а квинту уменьшить, то тоновая величина их сравняется и будет равна трём. </w:t>
      </w:r>
    </w:p>
    <w:p w:rsidR="00E11467" w:rsidRDefault="00E11467" w:rsidP="00E11467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2F21">
        <w:rPr>
          <w:rFonts w:ascii="Times New Roman" w:hAnsi="Times New Roman" w:cs="Times New Roman"/>
          <w:sz w:val="28"/>
          <w:szCs w:val="28"/>
        </w:rPr>
        <w:t>В любой тональности нужно уметь находить две пары тритонов. Пара – это ув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2F21">
        <w:rPr>
          <w:rFonts w:ascii="Times New Roman" w:hAnsi="Times New Roman" w:cs="Times New Roman"/>
          <w:sz w:val="28"/>
          <w:szCs w:val="28"/>
        </w:rPr>
        <w:t>4 и ум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2F21">
        <w:rPr>
          <w:rFonts w:ascii="Times New Roman" w:hAnsi="Times New Roman" w:cs="Times New Roman"/>
          <w:sz w:val="28"/>
          <w:szCs w:val="28"/>
        </w:rPr>
        <w:t xml:space="preserve">5, </w:t>
      </w:r>
      <w:proofErr w:type="gramStart"/>
      <w:r w:rsidRPr="00F72F2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72F21">
        <w:rPr>
          <w:rFonts w:ascii="Times New Roman" w:hAnsi="Times New Roman" w:cs="Times New Roman"/>
          <w:sz w:val="28"/>
          <w:szCs w:val="28"/>
        </w:rPr>
        <w:t xml:space="preserve"> взаимно обращаются друг в друга. Одна пара тритонов всегда есть в натуральном мажоре и миноре, вторая пара – в гармоническом мажоре и миноре (пара характерных тритонов</w:t>
      </w:r>
      <w:r>
        <w:rPr>
          <w:rFonts w:ascii="Times New Roman" w:hAnsi="Times New Roman" w:cs="Times New Roman"/>
          <w:sz w:val="28"/>
          <w:szCs w:val="28"/>
        </w:rPr>
        <w:t xml:space="preserve"> – подробно будем рассматривать в след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лассе!</w:t>
      </w:r>
      <w:r w:rsidRPr="00F72F2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11467" w:rsidRDefault="00E11467" w:rsidP="00E11467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2F21">
        <w:rPr>
          <w:rFonts w:ascii="Times New Roman" w:hAnsi="Times New Roman" w:cs="Times New Roman"/>
          <w:sz w:val="28"/>
          <w:szCs w:val="28"/>
        </w:rPr>
        <w:t xml:space="preserve">В помощь вам вот такая табличка по сольфеджио – </w:t>
      </w:r>
      <w:r w:rsidRPr="0027285F">
        <w:rPr>
          <w:rFonts w:ascii="Times New Roman" w:hAnsi="Times New Roman" w:cs="Times New Roman"/>
          <w:b/>
          <w:sz w:val="28"/>
          <w:szCs w:val="28"/>
        </w:rPr>
        <w:t>тритоны на ступенях лада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7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467" w:rsidRDefault="00E11467" w:rsidP="00E11467">
      <w:pPr>
        <w:pStyle w:val="a4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2AAF5F" wp14:editId="0A969D5E">
            <wp:extent cx="2750820" cy="950683"/>
            <wp:effectExtent l="0" t="0" r="0" b="1905"/>
            <wp:docPr id="1" name="Рисунок 1" descr="табличка тритоны сольфедж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бличка тритоны сольфеджи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667" cy="9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67" w:rsidRDefault="00E11467" w:rsidP="00E11467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2F21">
        <w:rPr>
          <w:rFonts w:ascii="Times New Roman" w:hAnsi="Times New Roman" w:cs="Times New Roman"/>
          <w:sz w:val="28"/>
          <w:szCs w:val="28"/>
        </w:rPr>
        <w:t xml:space="preserve">Из этой таблички сразу понятно, что </w:t>
      </w:r>
      <w:r w:rsidRPr="00FF6325">
        <w:rPr>
          <w:rFonts w:ascii="Times New Roman" w:hAnsi="Times New Roman" w:cs="Times New Roman"/>
          <w:sz w:val="28"/>
          <w:szCs w:val="28"/>
          <w:u w:val="single"/>
        </w:rPr>
        <w:t>увеличенные кварты</w:t>
      </w:r>
      <w:r w:rsidRPr="00F72F21">
        <w:rPr>
          <w:rFonts w:ascii="Times New Roman" w:hAnsi="Times New Roman" w:cs="Times New Roman"/>
          <w:sz w:val="28"/>
          <w:szCs w:val="28"/>
        </w:rPr>
        <w:t xml:space="preserve"> находятся либо на </w:t>
      </w:r>
      <w:r w:rsidRPr="00FF6325">
        <w:rPr>
          <w:rFonts w:ascii="Times New Roman" w:hAnsi="Times New Roman" w:cs="Times New Roman"/>
          <w:b/>
          <w:sz w:val="28"/>
          <w:szCs w:val="28"/>
        </w:rPr>
        <w:t>IV</w:t>
      </w:r>
      <w:r w:rsidRPr="00F72F21">
        <w:rPr>
          <w:rFonts w:ascii="Times New Roman" w:hAnsi="Times New Roman" w:cs="Times New Roman"/>
          <w:sz w:val="28"/>
          <w:szCs w:val="28"/>
        </w:rPr>
        <w:t xml:space="preserve">, либо на </w:t>
      </w:r>
      <w:r w:rsidRPr="00FF6325">
        <w:rPr>
          <w:rFonts w:ascii="Times New Roman" w:hAnsi="Times New Roman" w:cs="Times New Roman"/>
          <w:b/>
          <w:sz w:val="28"/>
          <w:szCs w:val="28"/>
        </w:rPr>
        <w:t>VI</w:t>
      </w:r>
      <w:r w:rsidRPr="00F72F21">
        <w:rPr>
          <w:rFonts w:ascii="Times New Roman" w:hAnsi="Times New Roman" w:cs="Times New Roman"/>
          <w:sz w:val="28"/>
          <w:szCs w:val="28"/>
        </w:rPr>
        <w:t xml:space="preserve"> ступени, а </w:t>
      </w:r>
      <w:r w:rsidRPr="00FF6325">
        <w:rPr>
          <w:rFonts w:ascii="Times New Roman" w:hAnsi="Times New Roman" w:cs="Times New Roman"/>
          <w:sz w:val="28"/>
          <w:szCs w:val="28"/>
          <w:u w:val="single"/>
        </w:rPr>
        <w:t>уменьшённые квинты</w:t>
      </w:r>
      <w:r w:rsidRPr="00F72F21"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FF6325">
        <w:rPr>
          <w:rFonts w:ascii="Times New Roman" w:hAnsi="Times New Roman" w:cs="Times New Roman"/>
          <w:b/>
          <w:sz w:val="28"/>
          <w:szCs w:val="28"/>
        </w:rPr>
        <w:t>II</w:t>
      </w:r>
      <w:r w:rsidRPr="00F72F21">
        <w:rPr>
          <w:rFonts w:ascii="Times New Roman" w:hAnsi="Times New Roman" w:cs="Times New Roman"/>
          <w:sz w:val="28"/>
          <w:szCs w:val="28"/>
        </w:rPr>
        <w:t xml:space="preserve"> ступени, или на </w:t>
      </w:r>
      <w:r w:rsidRPr="00FF6325">
        <w:rPr>
          <w:rFonts w:ascii="Times New Roman" w:hAnsi="Times New Roman" w:cs="Times New Roman"/>
          <w:b/>
          <w:sz w:val="28"/>
          <w:szCs w:val="28"/>
        </w:rPr>
        <w:t>VII</w:t>
      </w:r>
      <w:r w:rsidRPr="00F72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467" w:rsidRDefault="00E11467" w:rsidP="00E11467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2F21">
        <w:rPr>
          <w:rFonts w:ascii="Times New Roman" w:hAnsi="Times New Roman" w:cs="Times New Roman"/>
          <w:sz w:val="28"/>
          <w:szCs w:val="28"/>
        </w:rPr>
        <w:t xml:space="preserve">КАК РАЗРЕШАЮТСЯ ТРИТОНЫ? </w:t>
      </w:r>
    </w:p>
    <w:p w:rsidR="00E11467" w:rsidRDefault="00E11467" w:rsidP="00E11467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2F21">
        <w:rPr>
          <w:rFonts w:ascii="Times New Roman" w:hAnsi="Times New Roman" w:cs="Times New Roman"/>
          <w:sz w:val="28"/>
          <w:szCs w:val="28"/>
        </w:rPr>
        <w:t xml:space="preserve">Тут есть одно общее правило: увеличенные интервалы при разрешении </w:t>
      </w:r>
      <w:r w:rsidRPr="00DA07C1">
        <w:rPr>
          <w:rFonts w:ascii="Times New Roman" w:hAnsi="Times New Roman" w:cs="Times New Roman"/>
          <w:b/>
          <w:sz w:val="28"/>
          <w:szCs w:val="28"/>
        </w:rPr>
        <w:t>увеличиваются</w:t>
      </w:r>
      <w:r w:rsidRPr="00F72F21">
        <w:rPr>
          <w:rFonts w:ascii="Times New Roman" w:hAnsi="Times New Roman" w:cs="Times New Roman"/>
          <w:sz w:val="28"/>
          <w:szCs w:val="28"/>
        </w:rPr>
        <w:t xml:space="preserve">, уменьшённые – </w:t>
      </w:r>
      <w:r w:rsidRPr="00DA07C1">
        <w:rPr>
          <w:rFonts w:ascii="Times New Roman" w:hAnsi="Times New Roman" w:cs="Times New Roman"/>
          <w:b/>
          <w:sz w:val="28"/>
          <w:szCs w:val="28"/>
        </w:rPr>
        <w:t>уменьшаются</w:t>
      </w:r>
      <w:r w:rsidRPr="00F72F21">
        <w:rPr>
          <w:rFonts w:ascii="Times New Roman" w:hAnsi="Times New Roman" w:cs="Times New Roman"/>
          <w:sz w:val="28"/>
          <w:szCs w:val="28"/>
        </w:rPr>
        <w:t xml:space="preserve">. При этом неустойчивые звуки тритонов переходят </w:t>
      </w:r>
      <w:proofErr w:type="gramStart"/>
      <w:r w:rsidRPr="00F72F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2F21">
        <w:rPr>
          <w:rFonts w:ascii="Times New Roman" w:hAnsi="Times New Roman" w:cs="Times New Roman"/>
          <w:sz w:val="28"/>
          <w:szCs w:val="28"/>
        </w:rPr>
        <w:t xml:space="preserve"> ближайшие устойчивые. Поэтому </w:t>
      </w:r>
      <w:r w:rsidRPr="00FF6325">
        <w:rPr>
          <w:rFonts w:ascii="Times New Roman" w:hAnsi="Times New Roman" w:cs="Times New Roman"/>
          <w:sz w:val="28"/>
          <w:szCs w:val="28"/>
          <w:u w:val="single"/>
        </w:rPr>
        <w:t>ув.4</w:t>
      </w:r>
      <w:r w:rsidRPr="00F72F21">
        <w:rPr>
          <w:rFonts w:ascii="Times New Roman" w:hAnsi="Times New Roman" w:cs="Times New Roman"/>
          <w:sz w:val="28"/>
          <w:szCs w:val="28"/>
        </w:rPr>
        <w:t xml:space="preserve"> всегда разрешается в </w:t>
      </w:r>
      <w:r w:rsidRPr="00DA07C1">
        <w:rPr>
          <w:rFonts w:ascii="Times New Roman" w:hAnsi="Times New Roman" w:cs="Times New Roman"/>
          <w:b/>
          <w:sz w:val="28"/>
          <w:szCs w:val="28"/>
        </w:rPr>
        <w:t>сексту</w:t>
      </w:r>
      <w:r w:rsidRPr="00F72F21">
        <w:rPr>
          <w:rFonts w:ascii="Times New Roman" w:hAnsi="Times New Roman" w:cs="Times New Roman"/>
          <w:sz w:val="28"/>
          <w:szCs w:val="28"/>
        </w:rPr>
        <w:t xml:space="preserve">, а </w:t>
      </w:r>
      <w:r w:rsidRPr="00FF6325">
        <w:rPr>
          <w:rFonts w:ascii="Times New Roman" w:hAnsi="Times New Roman" w:cs="Times New Roman"/>
          <w:sz w:val="28"/>
          <w:szCs w:val="28"/>
          <w:u w:val="single"/>
        </w:rPr>
        <w:t>ум.5</w:t>
      </w:r>
      <w:r w:rsidRPr="00F72F21">
        <w:rPr>
          <w:rFonts w:ascii="Times New Roman" w:hAnsi="Times New Roman" w:cs="Times New Roman"/>
          <w:sz w:val="28"/>
          <w:szCs w:val="28"/>
        </w:rPr>
        <w:t xml:space="preserve"> – в </w:t>
      </w:r>
      <w:r w:rsidRPr="00DA07C1">
        <w:rPr>
          <w:rFonts w:ascii="Times New Roman" w:hAnsi="Times New Roman" w:cs="Times New Roman"/>
          <w:b/>
          <w:sz w:val="28"/>
          <w:szCs w:val="28"/>
        </w:rPr>
        <w:t>терцию</w:t>
      </w:r>
      <w:r w:rsidRPr="00F72F21">
        <w:rPr>
          <w:rFonts w:ascii="Times New Roman" w:hAnsi="Times New Roman" w:cs="Times New Roman"/>
          <w:sz w:val="28"/>
          <w:szCs w:val="28"/>
        </w:rPr>
        <w:t xml:space="preserve">. Причём, если разрешение тритона происходит в натуральном мажоре или миноре, то секста будет малой, терция – большой. Если же разрешение тритонов происходит в гармоническом мажоре или миноре, то, наоборот, секста будет большой, а терция – малой. </w:t>
      </w:r>
    </w:p>
    <w:p w:rsidR="00E11467" w:rsidRDefault="00E11467" w:rsidP="00E11467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Давайте рассмотрим примеры</w:t>
      </w:r>
      <w:r w:rsidRPr="00DA07C1">
        <w:rPr>
          <w:rFonts w:ascii="Times New Roman" w:hAnsi="Times New Roman" w:cs="Times New Roman"/>
          <w:sz w:val="28"/>
          <w:szCs w:val="28"/>
          <w:u w:val="single"/>
        </w:rPr>
        <w:t xml:space="preserve"> по сольфеджио:</w:t>
      </w:r>
      <w:r>
        <w:rPr>
          <w:rFonts w:ascii="Times New Roman" w:hAnsi="Times New Roman" w:cs="Times New Roman"/>
          <w:sz w:val="28"/>
          <w:szCs w:val="28"/>
        </w:rPr>
        <w:t xml:space="preserve"> тритоны в тональности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7C1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DA07C1">
        <w:rPr>
          <w:rFonts w:ascii="Times New Roman" w:hAnsi="Times New Roman" w:cs="Times New Roman"/>
          <w:b/>
          <w:sz w:val="28"/>
          <w:szCs w:val="28"/>
        </w:rPr>
        <w:t xml:space="preserve">о мажор, до минор, Ре мажор </w:t>
      </w:r>
      <w:r w:rsidRPr="00DA07C1">
        <w:rPr>
          <w:rFonts w:ascii="Times New Roman" w:hAnsi="Times New Roman" w:cs="Times New Roman"/>
          <w:sz w:val="28"/>
          <w:szCs w:val="28"/>
        </w:rPr>
        <w:t>и</w:t>
      </w:r>
      <w:r w:rsidRPr="00DA07C1">
        <w:rPr>
          <w:rFonts w:ascii="Times New Roman" w:hAnsi="Times New Roman" w:cs="Times New Roman"/>
          <w:b/>
          <w:sz w:val="28"/>
          <w:szCs w:val="28"/>
        </w:rPr>
        <w:t xml:space="preserve"> ре минор</w:t>
      </w:r>
      <w:r w:rsidRPr="00F72F21">
        <w:rPr>
          <w:rFonts w:ascii="Times New Roman" w:hAnsi="Times New Roman" w:cs="Times New Roman"/>
          <w:sz w:val="28"/>
          <w:szCs w:val="28"/>
        </w:rPr>
        <w:t xml:space="preserve"> в натуральном и гармоническом виде. </w:t>
      </w:r>
      <w:r w:rsidRPr="00DA07C1">
        <w:rPr>
          <w:rFonts w:ascii="Times New Roman" w:hAnsi="Times New Roman" w:cs="Times New Roman"/>
          <w:color w:val="FF0000"/>
          <w:sz w:val="28"/>
          <w:szCs w:val="28"/>
        </w:rPr>
        <w:t>В примере каждая новая строчка – новая тональность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в том же порядке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1467" w:rsidRDefault="00E11467" w:rsidP="00E11467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F1FC80F" wp14:editId="114AC809">
            <wp:extent cx="4617720" cy="3310498"/>
            <wp:effectExtent l="0" t="0" r="0" b="4445"/>
            <wp:docPr id="2" name="Рисунок 2" descr="сольфеджио тритоны в тональности до мажор, ре мажо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льфеджио тритоны в тональности до мажор, ре мажо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209" cy="331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67" w:rsidRPr="009A26A5" w:rsidRDefault="00E11467" w:rsidP="009A26A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07C1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1450FF">
        <w:rPr>
          <w:rFonts w:ascii="Times New Roman" w:hAnsi="Times New Roman" w:cs="Times New Roman"/>
          <w:sz w:val="28"/>
          <w:szCs w:val="28"/>
        </w:rPr>
        <w:t>: переписать в нотную тетрадь примеры тритонов с разрешениями в данных тональностях (</w:t>
      </w:r>
      <w:r w:rsidRPr="001450FF">
        <w:rPr>
          <w:rFonts w:ascii="Times New Roman" w:hAnsi="Times New Roman" w:cs="Times New Roman"/>
          <w:i/>
          <w:sz w:val="28"/>
          <w:szCs w:val="28"/>
        </w:rPr>
        <w:t>смотреть выше!</w:t>
      </w:r>
      <w:r w:rsidRPr="001450FF">
        <w:rPr>
          <w:rFonts w:ascii="Times New Roman" w:hAnsi="Times New Roman" w:cs="Times New Roman"/>
          <w:sz w:val="28"/>
          <w:szCs w:val="28"/>
        </w:rPr>
        <w:t>); подписать ступени, на которых построены; играть и петь.</w:t>
      </w:r>
    </w:p>
    <w:p w:rsidR="00E11467" w:rsidRPr="009A26A5" w:rsidRDefault="00E11467" w:rsidP="00E11467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подробного разбора темы посмотрите видео по ссылке: </w:t>
      </w:r>
      <w:hyperlink r:id="rId8" w:tgtFrame="_blank" w:history="1">
        <w:r w:rsidRPr="00786AE6">
          <w:rPr>
            <w:rStyle w:val="a3"/>
            <w:rFonts w:ascii="Times New Roman" w:hAnsi="Times New Roman" w:cs="Times New Roman"/>
            <w:sz w:val="28"/>
            <w:szCs w:val="28"/>
          </w:rPr>
          <w:t>https://youtu.be/NT1zxAdfACE</w:t>
        </w:r>
      </w:hyperlink>
    </w:p>
    <w:p w:rsidR="009A26A5" w:rsidRPr="009A26A5" w:rsidRDefault="009A26A5" w:rsidP="009A26A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Рабочая тетрадь: </w:t>
      </w:r>
      <w:r w:rsidRPr="009A26A5">
        <w:rPr>
          <w:rFonts w:ascii="Times New Roman" w:hAnsi="Times New Roman" w:cs="Times New Roman"/>
          <w:sz w:val="28"/>
          <w:szCs w:val="28"/>
        </w:rPr>
        <w:t>с.13 №9</w:t>
      </w:r>
    </w:p>
    <w:p w:rsidR="009A26A5" w:rsidRDefault="009A26A5" w:rsidP="009A26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С.15 №21,22</w:t>
      </w:r>
    </w:p>
    <w:p w:rsidR="009A26A5" w:rsidRPr="009A26A5" w:rsidRDefault="009A26A5" w:rsidP="009A26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С.20 №14</w:t>
      </w:r>
      <w:r w:rsidR="00AD29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D2973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AD2973">
        <w:rPr>
          <w:rFonts w:ascii="Times New Roman" w:hAnsi="Times New Roman" w:cs="Times New Roman"/>
          <w:sz w:val="28"/>
          <w:szCs w:val="28"/>
          <w:lang w:val="en-US"/>
        </w:rPr>
        <w:t xml:space="preserve"> Dur</w:t>
      </w:r>
      <w:r w:rsidR="00AD2973">
        <w:rPr>
          <w:rFonts w:ascii="Times New Roman" w:hAnsi="Times New Roman" w:cs="Times New Roman"/>
          <w:sz w:val="28"/>
          <w:szCs w:val="28"/>
        </w:rPr>
        <w:t>)</w:t>
      </w:r>
    </w:p>
    <w:p w:rsidR="00B874FA" w:rsidRDefault="00B874FA" w:rsidP="00B874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6D0">
        <w:rPr>
          <w:rFonts w:ascii="Times New Roman" w:eastAsia="Calibri" w:hAnsi="Times New Roman" w:cs="Times New Roman"/>
          <w:b/>
          <w:sz w:val="28"/>
          <w:szCs w:val="28"/>
        </w:rPr>
        <w:t>Если нет фортепиано дома, воспольз</w:t>
      </w:r>
      <w:bookmarkStart w:id="0" w:name="_GoBack"/>
      <w:bookmarkEnd w:id="0"/>
      <w:r w:rsidRPr="00F046D0">
        <w:rPr>
          <w:rFonts w:ascii="Times New Roman" w:eastAsia="Calibri" w:hAnsi="Times New Roman" w:cs="Times New Roman"/>
          <w:b/>
          <w:sz w:val="28"/>
          <w:szCs w:val="28"/>
        </w:rPr>
        <w:t>уйтесь этой ссылкой (если она не откроется, скопируйте её и вставьте в адресную строку:</w:t>
      </w:r>
      <w:r w:rsidRPr="00F04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F046D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https://сольфеджио.онлайн/тренажер/игра</w:t>
        </w:r>
      </w:hyperlink>
      <w:r w:rsidRPr="00F046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874FA" w:rsidRDefault="00B874FA" w:rsidP="00B874FA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874FA" w:rsidRPr="00124699" w:rsidRDefault="00B874FA" w:rsidP="00B874FA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Контакты </w:t>
      </w:r>
      <w:r w:rsidRPr="00124699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для отправки заданий:</w:t>
      </w:r>
    </w:p>
    <w:p w:rsidR="00B874FA" w:rsidRPr="00124699" w:rsidRDefault="00B874FA" w:rsidP="00B874FA">
      <w:pPr>
        <w:rPr>
          <w:rFonts w:ascii="Times New Roman" w:eastAsia="Calibri" w:hAnsi="Times New Roman" w:cs="Times New Roman"/>
          <w:sz w:val="28"/>
          <w:szCs w:val="28"/>
        </w:rPr>
      </w:pPr>
      <w:r w:rsidRPr="00124699">
        <w:rPr>
          <w:rFonts w:ascii="Times New Roman" w:eastAsia="Calibri" w:hAnsi="Times New Roman" w:cs="Times New Roman"/>
          <w:sz w:val="28"/>
          <w:szCs w:val="28"/>
          <w:u w:val="single"/>
        </w:rPr>
        <w:t>Ковалёва Е.А.:</w:t>
      </w:r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12469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ekalko.k@mail.ru</w:t>
        </w:r>
      </w:hyperlink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(эл. почта), 89530083739 (</w:t>
      </w:r>
      <w:r w:rsidRPr="00124699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Pr="0012469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11467" w:rsidRPr="00E11467" w:rsidRDefault="00E11467" w:rsidP="00E1146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25DD" w:rsidRDefault="007D25DD"/>
    <w:sectPr w:rsidR="007D25DD" w:rsidSect="00E11467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F94"/>
    <w:multiLevelType w:val="hybridMultilevel"/>
    <w:tmpl w:val="65643BE2"/>
    <w:lvl w:ilvl="0" w:tplc="D2440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71B7B"/>
    <w:multiLevelType w:val="hybridMultilevel"/>
    <w:tmpl w:val="F3ACB20E"/>
    <w:lvl w:ilvl="0" w:tplc="3A264E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EB"/>
    <w:rsid w:val="007657EB"/>
    <w:rsid w:val="007D25DD"/>
    <w:rsid w:val="009A26A5"/>
    <w:rsid w:val="00AD2973"/>
    <w:rsid w:val="00B874FA"/>
    <w:rsid w:val="00C962E9"/>
    <w:rsid w:val="00E1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4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4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46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962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4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4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46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962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T1zxAdfAC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kalko.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9;&#1086;&#1083;&#1100;&#1092;&#1077;&#1076;&#1078;&#1080;&#1086;.&#1086;&#1085;&#1083;&#1072;&#1081;&#1085;/&#1090;&#1088;&#1077;&#1085;&#1072;&#1078;&#1077;&#1088;/&#1080;&#1075;&#1088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2020-11-09T06:16:00Z</dcterms:created>
  <dcterms:modified xsi:type="dcterms:W3CDTF">2021-11-06T20:04:00Z</dcterms:modified>
</cp:coreProperties>
</file>