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992"/>
        <w:gridCol w:w="283"/>
        <w:gridCol w:w="1843"/>
        <w:gridCol w:w="1276"/>
        <w:gridCol w:w="4580"/>
      </w:tblGrid>
      <w:tr w:rsidR="00992DD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11" w:type="dxa"/>
            <w:gridSpan w:val="5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1C1F3D">
            <w:pPr>
              <w:tabs>
                <w:tab w:val="left" w:pos="2410"/>
              </w:tabs>
              <w:spacing w:after="0" w:line="216" w:lineRule="auto"/>
              <w:jc w:val="center"/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"/>
                <w:szCs w:val="2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ПРАВИТЕЛЬСТВО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СВЕРДЛОВСКОЙ ОБЛАСТИ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</w:p>
          <w:p w:rsidR="00992DD6" w:rsidRDefault="001C1F3D">
            <w:pPr>
              <w:tabs>
                <w:tab w:val="left" w:pos="2410"/>
              </w:tabs>
              <w:spacing w:before="100" w:after="100" w:line="216" w:lineRule="auto"/>
              <w:jc w:val="center"/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МИНИСТЕРСТВО КУЛЬТУРЫ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СВЕРДЛОВСКОЙ ОБЛАСТИ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</w:p>
          <w:p w:rsidR="00992DD6" w:rsidRDefault="001C1F3D">
            <w:pPr>
              <w:tabs>
                <w:tab w:val="left" w:pos="2410"/>
              </w:tabs>
              <w:spacing w:after="0" w:line="216" w:lineRule="auto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ул. Малышева, 46, г. Екатеринбург, 620014,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тел. (343) 312-00-06, факс (343) 376-47-20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www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mkso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ru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minkult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@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egov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66.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ru</w:t>
            </w:r>
          </w:p>
          <w:p w:rsidR="00992DD6" w:rsidRDefault="001C1F3D">
            <w:pPr>
              <w:tabs>
                <w:tab w:val="left" w:pos="2410"/>
              </w:tabs>
              <w:spacing w:after="0" w:line="216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ОКПО 00073401 ОГРН 1036603988717</w:t>
            </w:r>
          </w:p>
          <w:p w:rsidR="00992DD6" w:rsidRDefault="001C1F3D">
            <w:pPr>
              <w:tabs>
                <w:tab w:val="left" w:pos="2410"/>
              </w:tabs>
              <w:spacing w:after="0" w:line="216" w:lineRule="auto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ИНН/КПП 6661079554/666101001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D6" w:rsidRDefault="00992DD6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D6" w:rsidRDefault="00992DD6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92DD6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4111" w:type="dxa"/>
            <w:gridSpan w:val="5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992DD6">
            <w:pPr>
              <w:tabs>
                <w:tab w:val="left" w:pos="2410"/>
              </w:tabs>
              <w:spacing w:after="0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D6" w:rsidRDefault="00992DD6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8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1C1F3D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  <w:t>Руководителям органов местного самоуправления муниципальных образований в Свердловской области, уполномоченных в сфере культуры</w:t>
            </w:r>
          </w:p>
        </w:tc>
      </w:tr>
      <w:tr w:rsidR="00992DD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85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D6" w:rsidRDefault="001C1F3D">
            <w:pPr>
              <w:spacing w:after="0" w:line="216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REG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DATE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DD6" w:rsidRDefault="001C1F3D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2DD6" w:rsidRDefault="001C1F3D">
            <w:pPr>
              <w:spacing w:after="0" w:line="216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REG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NUM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D6" w:rsidRDefault="00992DD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992DD6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92DD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0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DD6" w:rsidRDefault="001C1F3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 №</w:t>
            </w:r>
          </w:p>
        </w:tc>
        <w:tc>
          <w:tcPr>
            <w:tcW w:w="1276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2DD6" w:rsidRDefault="00992DD6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DD6" w:rsidRDefault="001C1F3D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2DD6" w:rsidRDefault="00992DD6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D6" w:rsidRDefault="00992DD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992DD6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92DD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93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DD6" w:rsidRDefault="001C1F3D">
            <w:pPr>
              <w:spacing w:after="0" w:line="21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СЭД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вх</w:t>
            </w:r>
            <w:r>
              <w:rPr>
                <w:rFonts w:ascii="Liberation Serif" w:hAnsi="Liberation Serif" w:cs="Liberation Serif"/>
                <w:spacing w:val="30"/>
                <w:sz w:val="20"/>
                <w:szCs w:val="20"/>
              </w:rPr>
              <w:t>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DD6" w:rsidRDefault="00992DD6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DD6" w:rsidRDefault="001C1F3D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2DD6" w:rsidRDefault="00992DD6">
            <w:pPr>
              <w:spacing w:after="0" w:line="216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D6" w:rsidRDefault="00992DD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992DD6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92DD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1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D6" w:rsidRDefault="00992DD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D6" w:rsidRDefault="00992DD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992DD6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92DD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1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1C1F3D">
            <w:pPr>
              <w:spacing w:after="0" w:line="228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О выполнении протокола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от 03.11.2021 № 16-ЕК</w:t>
            </w: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D6" w:rsidRDefault="00992DD6">
            <w:pPr>
              <w:spacing w:after="0" w:line="228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45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992DD6">
            <w:pPr>
              <w:spacing w:after="0" w:line="228" w:lineRule="auto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992DD6" w:rsidRDefault="00992DD6">
      <w:pPr>
        <w:autoSpaceDE w:val="0"/>
        <w:spacing w:after="0" w:line="228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992DD6" w:rsidRDefault="00992DD6">
      <w:pPr>
        <w:autoSpaceDE w:val="0"/>
        <w:spacing w:after="0" w:line="228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992DD6" w:rsidRDefault="001C1F3D">
      <w:pPr>
        <w:autoSpaceDE w:val="0"/>
        <w:spacing w:after="0" w:line="228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Уважаемые коллеги!</w:t>
      </w:r>
    </w:p>
    <w:p w:rsidR="00992DD6" w:rsidRDefault="00992DD6">
      <w:pPr>
        <w:autoSpaceDE w:val="0"/>
        <w:spacing w:after="0" w:line="228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992DD6" w:rsidRDefault="001C1F3D">
      <w:pPr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В связи с необходимостью исполнения поручений протокола совещания 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br/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у исполняющего обязанности Губернатора Свердловской области А.В. Шмыкова по вопросу усиления мер по 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контролю за соблюдением противоэпидемических мероприятий 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br/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на территории Свердловской области от 3 ноября 2021 года (от 03.11.2021 № 16-ЕК) Министерство культуры Свердловской области сообщает следующее.</w:t>
      </w:r>
    </w:p>
    <w:p w:rsidR="00992DD6" w:rsidRDefault="001C1F3D">
      <w:pPr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В период с 8 по 13 ноября 2021 года включительно необх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одимо обеспечить учебный процесс в 5–11 классах общеобразовательных организаций, а также в организациях, реализующих программы дополнительного образования, расположенных на территории Свердловской области, с применением дистанционных технологий и электронн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ого обучения, позволяющих обеспечивать взаимодействие обучающихся и педагогических работников опосредованно (на расстоянии).</w:t>
      </w:r>
    </w:p>
    <w:p w:rsidR="00992DD6" w:rsidRDefault="001C1F3D">
      <w:pPr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Данное поручение касается и деятельности детских школ искусств (по видам искусств). </w:t>
      </w:r>
    </w:p>
    <w:p w:rsidR="00992DD6" w:rsidRDefault="001C1F3D">
      <w:pPr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Таким образом, в обычном (очном) режиме в соот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ветствии с утвержденным учебным календарным графиком и при строгом соблюдении противоэпидемических мер может быть организован образовательный процесс для обучающихся по дополнительным общеразвивающим и предпрофессиональным программам в области искусств в 1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–4 классах детских школ искусств (по видам искусств), а также для обучающихся дошкольного возраста.</w:t>
      </w:r>
    </w:p>
    <w:p w:rsidR="00992DD6" w:rsidRDefault="001C1F3D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При организации образовательного процесса для обучающихся старших классов </w:t>
      </w:r>
      <w:r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в дистанционной форме рекомендуется предусмотреть внесение изменений в учебные пл</w:t>
      </w:r>
      <w:r>
        <w:rPr>
          <w:rFonts w:ascii="Liberation Serif" w:hAnsi="Liberation Serif" w:cs="Liberation Serif"/>
          <w:sz w:val="25"/>
          <w:szCs w:val="25"/>
        </w:rPr>
        <w:t>аны и учебные календарные графики с целью реализации в период с 8 ноября 2021 года преимущественно блока теоретических дисциплин, допускающих применение дистанционных форм и (или) электронных средств обучения, а также форму самостоятельной работы обучающих</w:t>
      </w:r>
      <w:r>
        <w:rPr>
          <w:rFonts w:ascii="Liberation Serif" w:hAnsi="Liberation Serif" w:cs="Liberation Serif"/>
          <w:sz w:val="25"/>
          <w:szCs w:val="25"/>
        </w:rPr>
        <w:t>ся с последующим контролем.</w:t>
      </w:r>
    </w:p>
    <w:p w:rsidR="00992DD6" w:rsidRDefault="00992DD6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992DD6" w:rsidRDefault="00992DD6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</w:p>
    <w:tbl>
      <w:tblPr>
        <w:tblW w:w="99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3318"/>
      </w:tblGrid>
      <w:tr w:rsidR="00992DD6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1C1F3D">
            <w:pPr>
              <w:spacing w:after="0" w:line="228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Министр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DD6" w:rsidRDefault="00992DD6">
            <w:pPr>
              <w:spacing w:after="0" w:line="228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992DD6" w:rsidRDefault="001C1F3D">
            <w:pPr>
              <w:spacing w:after="0" w:line="228" w:lineRule="auto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%</w:t>
            </w:r>
            <w:r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SIGN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_</w:t>
            </w:r>
            <w:r>
              <w:rPr>
                <w:rFonts w:ascii="Liberation Serif" w:hAnsi="Liberation Serif" w:cs="Liberation Serif"/>
                <w:sz w:val="25"/>
                <w:szCs w:val="25"/>
                <w:lang w:val="en-US"/>
              </w:rPr>
              <w:t>STAMP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%</w:t>
            </w:r>
          </w:p>
        </w:tc>
        <w:tc>
          <w:tcPr>
            <w:tcW w:w="331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92DD6" w:rsidRDefault="001C1F3D">
            <w:pPr>
              <w:spacing w:after="0" w:line="228" w:lineRule="auto"/>
              <w:jc w:val="right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С.Н. Учайкина</w:t>
            </w:r>
          </w:p>
        </w:tc>
      </w:tr>
    </w:tbl>
    <w:p w:rsidR="00992DD6" w:rsidRDefault="00992DD6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992DD6" w:rsidRDefault="00992DD6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992DD6" w:rsidRDefault="00992DD6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992DD6" w:rsidRDefault="00992DD6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992DD6" w:rsidRDefault="001C1F3D">
      <w:pPr>
        <w:spacing w:after="0"/>
      </w:pPr>
      <w:r>
        <w:rPr>
          <w:rFonts w:ascii="Liberation Serif" w:hAnsi="Liberation Serif" w:cs="Liberation Serif"/>
          <w:sz w:val="20"/>
          <w:szCs w:val="20"/>
        </w:rPr>
        <w:t>Лилия Вячеславовна Механова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(343) 312-00-06 (доб. 53)</w:t>
      </w:r>
    </w:p>
    <w:sectPr w:rsidR="00992DD6">
      <w:headerReference w:type="default" r:id="rId6"/>
      <w:pgSz w:w="11906" w:h="16838"/>
      <w:pgMar w:top="1134" w:right="567" w:bottom="1134" w:left="1418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3D" w:rsidRDefault="001C1F3D">
      <w:pPr>
        <w:spacing w:after="0"/>
      </w:pPr>
      <w:r>
        <w:separator/>
      </w:r>
    </w:p>
  </w:endnote>
  <w:endnote w:type="continuationSeparator" w:id="0">
    <w:p w:rsidR="001C1F3D" w:rsidRDefault="001C1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3D" w:rsidRDefault="001C1F3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C1F3D" w:rsidRDefault="001C1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E8" w:rsidRDefault="001C1F3D">
    <w:pPr>
      <w:pStyle w:val="a5"/>
      <w:ind w:right="-2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2DD6"/>
    <w:rsid w:val="001C1F3D"/>
    <w:rsid w:val="00992DD6"/>
    <w:rsid w:val="00D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6C64-E532-4B75-82D5-03F666E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2"/>
      <w:szCs w:val="22"/>
      <w:lang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2"/>
      <w:szCs w:val="22"/>
      <w:lang w:eastAsia="en-US"/>
    </w:rPr>
  </w:style>
  <w:style w:type="paragraph" w:styleId="a9">
    <w:name w:val="List Paragraph"/>
    <w:basedOn w:val="a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 Наталья Николаевна</dc:creator>
  <cp:lastModifiedBy>Lily</cp:lastModifiedBy>
  <cp:revision>2</cp:revision>
  <cp:lastPrinted>2020-08-27T12:49:00Z</cp:lastPrinted>
  <dcterms:created xsi:type="dcterms:W3CDTF">2021-11-05T16:31:00Z</dcterms:created>
  <dcterms:modified xsi:type="dcterms:W3CDTF">2021-11-05T16:31:00Z</dcterms:modified>
</cp:coreProperties>
</file>