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14" w:rsidRPr="00124714" w:rsidRDefault="00124714" w:rsidP="00124714">
      <w:pPr>
        <w:pStyle w:val="s3"/>
        <w:jc w:val="center"/>
        <w:rPr>
          <w:b/>
          <w:sz w:val="28"/>
          <w:szCs w:val="28"/>
        </w:rPr>
      </w:pPr>
      <w:proofErr w:type="spellStart"/>
      <w:r w:rsidRPr="00124714">
        <w:rPr>
          <w:rStyle w:val="bumpedfont1510"/>
          <w:b/>
          <w:sz w:val="28"/>
          <w:szCs w:val="28"/>
        </w:rPr>
        <w:t>С.В.Рахманинов</w:t>
      </w:r>
      <w:proofErr w:type="spellEnd"/>
      <w:r w:rsidRPr="00124714">
        <w:rPr>
          <w:rStyle w:val="bumpedfont1510"/>
          <w:b/>
          <w:sz w:val="28"/>
          <w:szCs w:val="28"/>
        </w:rPr>
        <w:t xml:space="preserve"> (1873 – 1943г.)</w:t>
      </w:r>
    </w:p>
    <w:p w:rsidR="00124714" w:rsidRPr="00EF076B" w:rsidRDefault="00124714" w:rsidP="00124714">
      <w:pPr>
        <w:pStyle w:val="s3"/>
        <w:jc w:val="both"/>
        <w:rPr>
          <w:sz w:val="28"/>
          <w:szCs w:val="28"/>
        </w:rPr>
      </w:pPr>
      <w:r w:rsidRPr="00EF076B">
        <w:rPr>
          <w:sz w:val="28"/>
          <w:szCs w:val="28"/>
        </w:rPr>
        <w:t> </w:t>
      </w:r>
    </w:p>
    <w:p w:rsidR="00124714" w:rsidRPr="00EF076B" w:rsidRDefault="00124714" w:rsidP="00124714">
      <w:pPr>
        <w:pStyle w:val="a3"/>
        <w:jc w:val="both"/>
        <w:rPr>
          <w:sz w:val="28"/>
          <w:szCs w:val="28"/>
        </w:rPr>
      </w:pPr>
      <w:proofErr w:type="spellStart"/>
      <w:r w:rsidRPr="00EF076B">
        <w:rPr>
          <w:rStyle w:val="bumpedfont1510"/>
          <w:sz w:val="28"/>
          <w:szCs w:val="28"/>
        </w:rPr>
        <w:t>С.В.Рахманинов</w:t>
      </w:r>
      <w:proofErr w:type="spellEnd"/>
      <w:r w:rsidRPr="00EF076B">
        <w:rPr>
          <w:rStyle w:val="bumpedfont1510"/>
          <w:sz w:val="28"/>
          <w:szCs w:val="28"/>
        </w:rPr>
        <w:t xml:space="preserve"> родился в 1873 году в Новгородской губернии. Род Рахманиновых очень старинный и знатный, вел свое начало от Молдавских господарей – </w:t>
      </w:r>
      <w:proofErr w:type="spellStart"/>
      <w:r w:rsidRPr="00EF076B">
        <w:rPr>
          <w:rStyle w:val="bumpedfont1510"/>
          <w:sz w:val="28"/>
          <w:szCs w:val="28"/>
        </w:rPr>
        <w:t>Драгош</w:t>
      </w:r>
      <w:proofErr w:type="spellEnd"/>
      <w:r w:rsidRPr="00EF076B">
        <w:rPr>
          <w:rStyle w:val="bumpedfont1510"/>
          <w:sz w:val="28"/>
          <w:szCs w:val="28"/>
        </w:rPr>
        <w:t xml:space="preserve">, которые основали Молдавское государство в 14 веке. Отец Рахманинова был кадровым военным, принимал участие в Кавказской войне против Шамиля. Сережа рано начал играть на рояле (с 4 лет). Первым учителем была мать. Профессия музыканта не привлекала родителей, ему была предназначена военная карьера, но проявившийся музыкальный талант Сережи заставил родителей нанять ему хорошего </w:t>
      </w:r>
      <w:proofErr w:type="gramStart"/>
      <w:r w:rsidRPr="00EF076B">
        <w:rPr>
          <w:rStyle w:val="bumpedfont1510"/>
          <w:sz w:val="28"/>
          <w:szCs w:val="28"/>
        </w:rPr>
        <w:t>педагога,  которым</w:t>
      </w:r>
      <w:proofErr w:type="gramEnd"/>
      <w:r w:rsidRPr="00EF076B">
        <w:rPr>
          <w:rStyle w:val="bumpedfont1510"/>
          <w:sz w:val="28"/>
          <w:szCs w:val="28"/>
        </w:rPr>
        <w:t xml:space="preserve"> стала Анна Дмитриевна </w:t>
      </w:r>
      <w:proofErr w:type="spellStart"/>
      <w:r w:rsidRPr="00EF076B">
        <w:rPr>
          <w:rStyle w:val="bumpedfont1510"/>
          <w:sz w:val="28"/>
          <w:szCs w:val="28"/>
        </w:rPr>
        <w:t>Орнатская</w:t>
      </w:r>
      <w:proofErr w:type="spellEnd"/>
      <w:r w:rsidRPr="00EF076B">
        <w:rPr>
          <w:rStyle w:val="bumpedfont1510"/>
          <w:sz w:val="28"/>
          <w:szCs w:val="28"/>
        </w:rPr>
        <w:t xml:space="preserve">. Еще ребенком Сережа аккомпанировал на слух и, хотя руки не позволяли брать полные аккорды, ни разу не сфальшивил. В силу семейных обстоятельств Сережа оказывается в Петербурге и его определяют в Петербургскую консерваторию. По воспоминаниям самого Рахманинова он вместо занятий с увлечением ходил на каток, катался на конке, а «колы» в дневнике с легкостью исправлял на «четверки». По настоянию двоюродного брата, известного пианиста, ученика </w:t>
      </w:r>
      <w:proofErr w:type="spellStart"/>
      <w:r w:rsidRPr="00EF076B">
        <w:rPr>
          <w:rStyle w:val="bumpedfont1510"/>
          <w:sz w:val="28"/>
          <w:szCs w:val="28"/>
        </w:rPr>
        <w:t>Н.Рубинштейна</w:t>
      </w:r>
      <w:proofErr w:type="spellEnd"/>
      <w:r w:rsidRPr="00EF076B">
        <w:rPr>
          <w:rStyle w:val="bumpedfont1510"/>
          <w:sz w:val="28"/>
          <w:szCs w:val="28"/>
        </w:rPr>
        <w:t xml:space="preserve"> и Листа, </w:t>
      </w:r>
      <w:proofErr w:type="spellStart"/>
      <w:r w:rsidRPr="00EF076B">
        <w:rPr>
          <w:rStyle w:val="bumpedfont1510"/>
          <w:sz w:val="28"/>
          <w:szCs w:val="28"/>
        </w:rPr>
        <w:t>А.Зилоти</w:t>
      </w:r>
      <w:proofErr w:type="spellEnd"/>
      <w:r w:rsidRPr="00EF076B">
        <w:rPr>
          <w:rStyle w:val="bumpedfont1510"/>
          <w:sz w:val="28"/>
          <w:szCs w:val="28"/>
        </w:rPr>
        <w:t xml:space="preserve">, Сережу привезли в Москву к известному педагогу </w:t>
      </w:r>
      <w:proofErr w:type="spellStart"/>
      <w:r w:rsidRPr="00EF076B">
        <w:rPr>
          <w:rStyle w:val="bumpedfont1510"/>
          <w:sz w:val="28"/>
          <w:szCs w:val="28"/>
        </w:rPr>
        <w:t>Н.Звереву</w:t>
      </w:r>
      <w:proofErr w:type="spellEnd"/>
      <w:r w:rsidRPr="00EF076B">
        <w:rPr>
          <w:rStyle w:val="bumpedfont1510"/>
          <w:sz w:val="28"/>
          <w:szCs w:val="28"/>
        </w:rPr>
        <w:t xml:space="preserve">. У него он жил на полном пансионе и учился. Зверев был человеком деспотичным, но прекрасным педагогом и очень заботливым опекуном. В то время у него учился Скрябин, жили и учились Максимов, </w:t>
      </w:r>
      <w:proofErr w:type="spellStart"/>
      <w:r w:rsidRPr="00EF076B">
        <w:rPr>
          <w:rStyle w:val="bumpedfont1510"/>
          <w:sz w:val="28"/>
          <w:szCs w:val="28"/>
        </w:rPr>
        <w:t>Пресман</w:t>
      </w:r>
      <w:proofErr w:type="spellEnd"/>
      <w:r w:rsidRPr="00EF076B">
        <w:rPr>
          <w:rStyle w:val="bumpedfont1510"/>
          <w:sz w:val="28"/>
          <w:szCs w:val="28"/>
        </w:rPr>
        <w:t xml:space="preserve">. Зверев стремился дать мальчикам широкое общее развитие. У него Рахманинов получил очень качественное профессиональное образование. Об эффективности методов Зверева говорят имена музыкантов, прошедших его жесткую школу: Скрябин, Рахманинов, </w:t>
      </w:r>
      <w:proofErr w:type="spellStart"/>
      <w:r w:rsidRPr="00EF076B">
        <w:rPr>
          <w:rStyle w:val="bumpedfont1510"/>
          <w:sz w:val="28"/>
          <w:szCs w:val="28"/>
        </w:rPr>
        <w:t>Зилоти</w:t>
      </w:r>
      <w:proofErr w:type="spellEnd"/>
      <w:r w:rsidRPr="00EF076B">
        <w:rPr>
          <w:rStyle w:val="bumpedfont1510"/>
          <w:sz w:val="28"/>
          <w:szCs w:val="28"/>
        </w:rPr>
        <w:t xml:space="preserve">, </w:t>
      </w:r>
      <w:proofErr w:type="spellStart"/>
      <w:r w:rsidRPr="00EF076B">
        <w:rPr>
          <w:rStyle w:val="bumpedfont1510"/>
          <w:sz w:val="28"/>
          <w:szCs w:val="28"/>
        </w:rPr>
        <w:t>И.Левин</w:t>
      </w:r>
      <w:proofErr w:type="spellEnd"/>
      <w:r w:rsidRPr="00EF076B">
        <w:rPr>
          <w:rStyle w:val="bumpedfont1510"/>
          <w:sz w:val="28"/>
          <w:szCs w:val="28"/>
        </w:rPr>
        <w:t xml:space="preserve">, Игумнов, Максимов, </w:t>
      </w:r>
      <w:proofErr w:type="spellStart"/>
      <w:r w:rsidRPr="00EF076B">
        <w:rPr>
          <w:rStyle w:val="bumpedfont1510"/>
          <w:sz w:val="28"/>
          <w:szCs w:val="28"/>
        </w:rPr>
        <w:t>Кеннеман</w:t>
      </w:r>
      <w:proofErr w:type="spellEnd"/>
      <w:r w:rsidRPr="00EF076B">
        <w:rPr>
          <w:rStyle w:val="bumpedfont1510"/>
          <w:sz w:val="28"/>
          <w:szCs w:val="28"/>
        </w:rPr>
        <w:t xml:space="preserve">, </w:t>
      </w:r>
      <w:proofErr w:type="spellStart"/>
      <w:r w:rsidRPr="00EF076B">
        <w:rPr>
          <w:rStyle w:val="bumpedfont1510"/>
          <w:sz w:val="28"/>
          <w:szCs w:val="28"/>
        </w:rPr>
        <w:t>Самуэльсон</w:t>
      </w:r>
      <w:proofErr w:type="spellEnd"/>
      <w:r w:rsidRPr="00EF076B">
        <w:rPr>
          <w:rStyle w:val="bumpedfont1510"/>
          <w:sz w:val="28"/>
          <w:szCs w:val="28"/>
        </w:rPr>
        <w:t xml:space="preserve">. Николай Сергеевич заставлял их трудиться «до седьмого пота», каждый день он поднимал их чуть свет, и сажал заниматься. В старших классах консерватории Рахманинов учился у </w:t>
      </w:r>
      <w:proofErr w:type="spellStart"/>
      <w:r w:rsidRPr="00EF076B">
        <w:rPr>
          <w:rStyle w:val="bumpedfont1510"/>
          <w:sz w:val="28"/>
          <w:szCs w:val="28"/>
        </w:rPr>
        <w:t>Зилотти</w:t>
      </w:r>
      <w:proofErr w:type="spellEnd"/>
      <w:r w:rsidRPr="00EF076B">
        <w:rPr>
          <w:rStyle w:val="bumpedfont1510"/>
          <w:sz w:val="28"/>
          <w:szCs w:val="28"/>
        </w:rPr>
        <w:t>. Как музыкант Сергей рос не по дням, а по часам, талант его был замечен всеми. Чайковский сказал о Рахманинове: «Ему я предсказываю великое будущее».</w:t>
      </w:r>
    </w:p>
    <w:p w:rsidR="00124714" w:rsidRPr="00EF076B" w:rsidRDefault="00124714" w:rsidP="00124714">
      <w:pPr>
        <w:pStyle w:val="a3"/>
        <w:jc w:val="both"/>
        <w:rPr>
          <w:sz w:val="28"/>
          <w:szCs w:val="28"/>
        </w:rPr>
      </w:pPr>
      <w:r w:rsidRPr="00EF076B">
        <w:rPr>
          <w:rStyle w:val="bumpedfont1510"/>
          <w:sz w:val="28"/>
          <w:szCs w:val="28"/>
        </w:rPr>
        <w:t>Весной 1891 года Рахманинов блестяще заканчивает консерваторию как пианист. Внешне скованный и замкнутый, Рахманинов в душе большой поэт. Сам он говорит о себе: «Чтобы писать музыку, мне нужно страдать».</w:t>
      </w:r>
      <w:r w:rsidRPr="00EF076B">
        <w:rPr>
          <w:sz w:val="28"/>
          <w:szCs w:val="28"/>
        </w:rPr>
        <w:t> </w:t>
      </w:r>
    </w:p>
    <w:p w:rsidR="00124714" w:rsidRPr="00EF076B" w:rsidRDefault="00124714" w:rsidP="00124714">
      <w:pPr>
        <w:pStyle w:val="a3"/>
        <w:jc w:val="both"/>
        <w:rPr>
          <w:sz w:val="28"/>
          <w:szCs w:val="28"/>
        </w:rPr>
      </w:pPr>
      <w:r w:rsidRPr="00EF076B">
        <w:rPr>
          <w:rStyle w:val="bumpedfont1510"/>
          <w:sz w:val="28"/>
          <w:szCs w:val="28"/>
        </w:rPr>
        <w:t xml:space="preserve">Внезапная смерть Скрябина весной 1915 года потрясла </w:t>
      </w:r>
      <w:proofErr w:type="gramStart"/>
      <w:r w:rsidRPr="00EF076B">
        <w:rPr>
          <w:rStyle w:val="bumpedfont1510"/>
          <w:sz w:val="28"/>
          <w:szCs w:val="28"/>
        </w:rPr>
        <w:t>Рахманинова</w:t>
      </w:r>
      <w:proofErr w:type="gramEnd"/>
      <w:r w:rsidRPr="00EF076B">
        <w:rPr>
          <w:rStyle w:val="bumpedfont1510"/>
          <w:sz w:val="28"/>
          <w:szCs w:val="28"/>
        </w:rPr>
        <w:t xml:space="preserve"> и он не мог не откликнуться на это событие серией концертов, в которых прозвучала музыка Скрябина.</w:t>
      </w:r>
    </w:p>
    <w:p w:rsidR="00124714" w:rsidRPr="00EF076B" w:rsidRDefault="00124714" w:rsidP="00124714">
      <w:pPr>
        <w:pStyle w:val="a3"/>
        <w:jc w:val="both"/>
        <w:rPr>
          <w:sz w:val="28"/>
          <w:szCs w:val="28"/>
        </w:rPr>
      </w:pPr>
      <w:r w:rsidRPr="00EF076B">
        <w:rPr>
          <w:rStyle w:val="bumpedfont1510"/>
          <w:sz w:val="28"/>
          <w:szCs w:val="28"/>
        </w:rPr>
        <w:lastRenderedPageBreak/>
        <w:t>Рахманинов обладал прекрасными пианистическими способностями, но в России он больше увлекается сочинительством. К исполнительской деятельности Рахманинов обратился в основном только после иммиграции в Америку. Он приехал в Америку уже признанным пианистом, но ему этого было мало. Он продолжал совершенствовать технику и расширял репертуар. Кроме своих произведений он играл: Первый концерт Чайковского, Первый – Листа, произведения Бетховена, переложения Баха, клавесинную музыку. Он был слишком требователен к самому себе во всем и в том числе в исполнительстве.</w:t>
      </w:r>
    </w:p>
    <w:p w:rsidR="00124714" w:rsidRPr="00EF076B" w:rsidRDefault="00124714" w:rsidP="00124714">
      <w:pPr>
        <w:pStyle w:val="a3"/>
        <w:jc w:val="both"/>
        <w:rPr>
          <w:sz w:val="28"/>
          <w:szCs w:val="28"/>
        </w:rPr>
      </w:pPr>
      <w:r w:rsidRPr="00EF076B">
        <w:rPr>
          <w:rStyle w:val="bumpedfont1510"/>
          <w:sz w:val="28"/>
          <w:szCs w:val="28"/>
        </w:rPr>
        <w:t xml:space="preserve">За 25 лет в иммиграции, Сергей Васильевич выступил в 1221 концерте, из которых 1020 были даны более чем в 200 городах США. И достаточно было одного его имени, чтобы заполнить концертные залы. Его поклонники часто переезжали за ним из города в город. «Я эстрадный человек, - признавался он в 1929 году, - т.е. люблю эстраду и в противоположность многим артистам, не вяну от эстрады, а крепну и способен от одного только звука рояля на новые, неожиданные для самого себя выдумки и открытия». Он творил за роялем и иногда преподносил слушателям настолько новое звучание, что некоторые не узнавали произведения своих любимых классиков. Почти все без исключения давали высочайшие оценки его мастерству. Его необыкновенная музыкальная память удивляла самых выдающихся музыкантов. Кроме памяти, он обладал редчайшей способностью, которая делает человека гениальным в любой сфере творчества: избрав для произведения тематический материал, он уже видел все произведение в целом. </w:t>
      </w:r>
    </w:p>
    <w:p w:rsidR="00124714" w:rsidRPr="00EF076B" w:rsidRDefault="00124714" w:rsidP="00124714">
      <w:pPr>
        <w:pStyle w:val="a3"/>
        <w:jc w:val="both"/>
        <w:rPr>
          <w:sz w:val="28"/>
          <w:szCs w:val="28"/>
        </w:rPr>
      </w:pPr>
      <w:r w:rsidRPr="00EF076B">
        <w:rPr>
          <w:rStyle w:val="bumpedfont1511"/>
          <w:sz w:val="28"/>
          <w:szCs w:val="28"/>
        </w:rPr>
        <w:t>В нем одинаково сосредоточились способности композитора, пианиста и дирижера. Во всех этих трех качествах он мог себя проявить – и проявлял – на высочайшем профессиональном уровне. Дарование, которым был наделен Рахманинов даже на фоне всей мировой истории музыки, выглядит уникальным. Требовательность его к самому себе была необыкновенно велика. Он упражнялся ежедневно, причем, не только разучивал или вспоминал пьесы, а играл гаммы, чтобы сохранить безукоризненную технику, чтобы не потерять ни крупицы своего мастерства, чтобы публика всегда чувствовал, какой должна быть музыка и что она может дать человеку.</w:t>
      </w:r>
    </w:p>
    <w:p w:rsidR="00124714" w:rsidRDefault="00124714" w:rsidP="00124714">
      <w:pPr>
        <w:pStyle w:val="a3"/>
        <w:jc w:val="both"/>
        <w:rPr>
          <w:rStyle w:val="bumpedfont1511"/>
          <w:sz w:val="28"/>
          <w:szCs w:val="28"/>
        </w:rPr>
      </w:pPr>
      <w:r w:rsidRPr="00EF076B">
        <w:rPr>
          <w:rStyle w:val="bumpedfont1511"/>
          <w:sz w:val="28"/>
          <w:szCs w:val="28"/>
        </w:rPr>
        <w:t>«Своим дарованием я обязан Богу, только Ему одному. Без Него я ничто», говорил о себе Рахманинов.</w:t>
      </w:r>
    </w:p>
    <w:p w:rsidR="00124714" w:rsidRPr="00EF076B" w:rsidRDefault="00124714" w:rsidP="00124714">
      <w:pPr>
        <w:pStyle w:val="a3"/>
        <w:numPr>
          <w:ilvl w:val="0"/>
          <w:numId w:val="1"/>
        </w:numPr>
        <w:jc w:val="both"/>
        <w:rPr>
          <w:sz w:val="28"/>
          <w:szCs w:val="28"/>
        </w:rPr>
      </w:pPr>
      <w:r>
        <w:rPr>
          <w:rStyle w:val="bumpedfont1511"/>
          <w:sz w:val="28"/>
          <w:szCs w:val="28"/>
        </w:rPr>
        <w:t>Ответить на вопросы по лекции:</w:t>
      </w:r>
    </w:p>
    <w:p w:rsidR="00124714" w:rsidRPr="00EF076B" w:rsidRDefault="00124714" w:rsidP="00124714">
      <w:pPr>
        <w:pStyle w:val="a3"/>
        <w:jc w:val="both"/>
        <w:rPr>
          <w:sz w:val="28"/>
          <w:szCs w:val="28"/>
        </w:rPr>
      </w:pPr>
      <w:r w:rsidRPr="00EF076B">
        <w:rPr>
          <w:rStyle w:val="bumpedfont1511"/>
          <w:sz w:val="28"/>
          <w:szCs w:val="28"/>
        </w:rPr>
        <w:t> </w:t>
      </w:r>
      <w:r w:rsidRPr="00EF076B">
        <w:rPr>
          <w:sz w:val="28"/>
          <w:szCs w:val="28"/>
        </w:rPr>
        <w:t> </w:t>
      </w:r>
    </w:p>
    <w:p w:rsidR="00124714" w:rsidRDefault="00124714" w:rsidP="00124714">
      <w:pPr>
        <w:pStyle w:val="a3"/>
        <w:jc w:val="both"/>
        <w:rPr>
          <w:sz w:val="28"/>
          <w:szCs w:val="28"/>
        </w:rPr>
      </w:pPr>
      <w:r w:rsidRPr="00EF076B">
        <w:rPr>
          <w:rStyle w:val="bumpedfont1511"/>
          <w:sz w:val="28"/>
          <w:szCs w:val="28"/>
        </w:rPr>
        <w:t>1.Особенности исполнительской манеры Рахманинова – пианиста?</w:t>
      </w:r>
    </w:p>
    <w:p w:rsidR="00124714" w:rsidRDefault="00124714" w:rsidP="00124714">
      <w:pPr>
        <w:pStyle w:val="a3"/>
        <w:jc w:val="both"/>
        <w:rPr>
          <w:rStyle w:val="bumpedfont1511"/>
          <w:sz w:val="28"/>
          <w:szCs w:val="28"/>
        </w:rPr>
      </w:pPr>
      <w:r w:rsidRPr="00EF076B">
        <w:rPr>
          <w:rStyle w:val="bumpedfont1511"/>
          <w:sz w:val="28"/>
          <w:szCs w:val="28"/>
        </w:rPr>
        <w:lastRenderedPageBreak/>
        <w:t>2. Особенности фортепианной фактуры Рахманинова.</w:t>
      </w:r>
    </w:p>
    <w:p w:rsidR="00124714" w:rsidRDefault="00124714" w:rsidP="00124714">
      <w:pPr>
        <w:pStyle w:val="a3"/>
        <w:jc w:val="both"/>
        <w:rPr>
          <w:rStyle w:val="bumpedfont1511"/>
          <w:sz w:val="28"/>
          <w:szCs w:val="28"/>
        </w:rPr>
      </w:pPr>
    </w:p>
    <w:p w:rsidR="00124714" w:rsidRDefault="00124714" w:rsidP="00124714">
      <w:pPr>
        <w:pStyle w:val="a3"/>
        <w:numPr>
          <w:ilvl w:val="0"/>
          <w:numId w:val="1"/>
        </w:numPr>
        <w:jc w:val="both"/>
        <w:rPr>
          <w:rStyle w:val="bumpedfont1511"/>
          <w:sz w:val="28"/>
          <w:szCs w:val="28"/>
        </w:rPr>
      </w:pPr>
      <w:r>
        <w:rPr>
          <w:rStyle w:val="bumpedfont1511"/>
          <w:sz w:val="28"/>
          <w:szCs w:val="28"/>
        </w:rPr>
        <w:t xml:space="preserve">Посмотреть </w:t>
      </w:r>
      <w:proofErr w:type="spellStart"/>
      <w:r>
        <w:rPr>
          <w:rStyle w:val="bumpedfont1511"/>
          <w:sz w:val="28"/>
          <w:szCs w:val="28"/>
        </w:rPr>
        <w:t>видеолекцию</w:t>
      </w:r>
      <w:proofErr w:type="spellEnd"/>
      <w:r>
        <w:rPr>
          <w:rStyle w:val="bumpedfont1511"/>
          <w:sz w:val="28"/>
          <w:szCs w:val="28"/>
        </w:rPr>
        <w:t xml:space="preserve">: </w:t>
      </w:r>
      <w:hyperlink r:id="rId5" w:history="1">
        <w:r w:rsidRPr="00B238A9">
          <w:rPr>
            <w:rStyle w:val="a4"/>
            <w:sz w:val="28"/>
            <w:szCs w:val="28"/>
          </w:rPr>
          <w:t>https://youtu.be/Uc-F3v9UiJU</w:t>
        </w:r>
      </w:hyperlink>
      <w:r>
        <w:rPr>
          <w:rStyle w:val="bumpedfont1511"/>
          <w:sz w:val="28"/>
          <w:szCs w:val="28"/>
        </w:rPr>
        <w:t xml:space="preserve"> (зажать клавишу </w:t>
      </w:r>
      <w:r>
        <w:rPr>
          <w:rStyle w:val="bumpedfont1511"/>
          <w:sz w:val="28"/>
          <w:szCs w:val="28"/>
          <w:lang w:val="en-US"/>
        </w:rPr>
        <w:t>ctrl</w:t>
      </w:r>
      <w:r>
        <w:rPr>
          <w:rStyle w:val="bumpedfont1511"/>
          <w:sz w:val="28"/>
          <w:szCs w:val="28"/>
        </w:rPr>
        <w:t xml:space="preserve"> и кликнуть по ссылке мышкой)</w:t>
      </w:r>
    </w:p>
    <w:p w:rsidR="00124714" w:rsidRPr="00124714" w:rsidRDefault="00124714" w:rsidP="00124714">
      <w:pPr>
        <w:pStyle w:val="a3"/>
        <w:numPr>
          <w:ilvl w:val="0"/>
          <w:numId w:val="1"/>
        </w:numPr>
        <w:jc w:val="both"/>
        <w:rPr>
          <w:sz w:val="28"/>
          <w:szCs w:val="28"/>
        </w:rPr>
      </w:pPr>
      <w:r>
        <w:rPr>
          <w:rStyle w:val="bumpedfont1511"/>
          <w:sz w:val="28"/>
          <w:szCs w:val="28"/>
        </w:rPr>
        <w:t xml:space="preserve">На следующем уроке проверка тетрадей </w:t>
      </w:r>
      <w:bookmarkStart w:id="0" w:name="_GoBack"/>
      <w:bookmarkEnd w:id="0"/>
    </w:p>
    <w:p w:rsidR="009C4E80" w:rsidRDefault="009C4E80"/>
    <w:sectPr w:rsidR="009C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1FA"/>
    <w:multiLevelType w:val="hybridMultilevel"/>
    <w:tmpl w:val="C774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92"/>
    <w:rsid w:val="00124714"/>
    <w:rsid w:val="009C4E80"/>
    <w:rsid w:val="00BF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2098"/>
  <w15:chartTrackingRefBased/>
  <w15:docId w15:val="{961D0C80-3775-47A1-BD49-99B20792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714"/>
    <w:pPr>
      <w:spacing w:after="0" w:line="288" w:lineRule="auto"/>
    </w:pPr>
    <w:rPr>
      <w:rFonts w:ascii="Times New Roman" w:eastAsiaTheme="minorEastAsia" w:hAnsi="Times New Roman" w:cs="Times New Roman"/>
      <w:sz w:val="24"/>
      <w:szCs w:val="24"/>
      <w:lang w:eastAsia="ru-RU"/>
    </w:rPr>
  </w:style>
  <w:style w:type="paragraph" w:customStyle="1" w:styleId="s3">
    <w:name w:val="s3"/>
    <w:basedOn w:val="a"/>
    <w:uiPriority w:val="99"/>
    <w:semiHidden/>
    <w:rsid w:val="00124714"/>
    <w:pPr>
      <w:spacing w:after="0" w:line="288" w:lineRule="auto"/>
    </w:pPr>
    <w:rPr>
      <w:rFonts w:ascii="Times New Roman" w:eastAsiaTheme="minorEastAsia" w:hAnsi="Times New Roman" w:cs="Times New Roman"/>
      <w:sz w:val="24"/>
      <w:szCs w:val="24"/>
      <w:lang w:eastAsia="ru-RU"/>
    </w:rPr>
  </w:style>
  <w:style w:type="character" w:customStyle="1" w:styleId="bumpedfont1510">
    <w:name w:val="bumpedfont1510"/>
    <w:basedOn w:val="a0"/>
    <w:rsid w:val="00124714"/>
    <w:rPr>
      <w:sz w:val="36"/>
      <w:szCs w:val="36"/>
    </w:rPr>
  </w:style>
  <w:style w:type="character" w:customStyle="1" w:styleId="bumpedfont1511">
    <w:name w:val="bumpedfont1511"/>
    <w:basedOn w:val="a0"/>
    <w:rsid w:val="00124714"/>
    <w:rPr>
      <w:sz w:val="36"/>
      <w:szCs w:val="36"/>
    </w:rPr>
  </w:style>
  <w:style w:type="character" w:styleId="a4">
    <w:name w:val="Hyperlink"/>
    <w:basedOn w:val="a0"/>
    <w:uiPriority w:val="99"/>
    <w:unhideWhenUsed/>
    <w:rsid w:val="00124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c-F3v9UiJ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2021-11-09T07:59:00Z</dcterms:created>
  <dcterms:modified xsi:type="dcterms:W3CDTF">2021-11-09T08:02:00Z</dcterms:modified>
</cp:coreProperties>
</file>