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0D" w:rsidRDefault="00E949C8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9C8">
        <w:rPr>
          <w:rFonts w:ascii="Times New Roman" w:hAnsi="Times New Roman" w:cs="Times New Roman"/>
          <w:b/>
          <w:sz w:val="28"/>
          <w:szCs w:val="28"/>
        </w:rPr>
        <w:t>Задания для учащихся ДПП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A0D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E949C8" w:rsidRPr="00E949C8" w:rsidRDefault="00E949C8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8850B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="008850B5">
        <w:rPr>
          <w:rFonts w:ascii="Times New Roman" w:hAnsi="Times New Roman" w:cs="Times New Roman"/>
          <w:b/>
          <w:sz w:val="28"/>
          <w:szCs w:val="28"/>
        </w:rPr>
        <w:t>»</w:t>
      </w:r>
    </w:p>
    <w:p w:rsidR="00E949C8" w:rsidRDefault="009F1A0D" w:rsidP="00E9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49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949C8" w:rsidRPr="00E94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C8">
        <w:rPr>
          <w:rFonts w:ascii="Times New Roman" w:hAnsi="Times New Roman" w:cs="Times New Roman"/>
          <w:b/>
          <w:sz w:val="28"/>
          <w:szCs w:val="28"/>
        </w:rPr>
        <w:t xml:space="preserve">по 8-летнему обучению </w:t>
      </w:r>
    </w:p>
    <w:p w:rsidR="009F1A0D" w:rsidRDefault="009F1A0D" w:rsidP="00E94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C15" w:rsidRPr="00E949C8" w:rsidRDefault="00043C15" w:rsidP="00043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49C8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949C8">
        <w:rPr>
          <w:rFonts w:ascii="Times New Roman" w:hAnsi="Times New Roman" w:cs="Times New Roman"/>
          <w:b/>
          <w:i/>
          <w:sz w:val="28"/>
          <w:szCs w:val="28"/>
        </w:rPr>
        <w:t>узыкальные 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(продолжение)</w:t>
      </w:r>
    </w:p>
    <w:p w:rsidR="00043C15" w:rsidRPr="00E949C8" w:rsidRDefault="00043C15" w:rsidP="00043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3C15" w:rsidRPr="00307895" w:rsidRDefault="00043C15" w:rsidP="00043C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93A">
        <w:rPr>
          <w:rFonts w:ascii="Times New Roman" w:hAnsi="Times New Roman" w:cs="Times New Roman"/>
          <w:sz w:val="28"/>
          <w:szCs w:val="28"/>
          <w:u w:val="single"/>
        </w:rPr>
        <w:t xml:space="preserve">Просмотреть </w:t>
      </w:r>
      <w:proofErr w:type="spellStart"/>
      <w:r w:rsidRPr="00A0093A">
        <w:rPr>
          <w:rFonts w:ascii="Times New Roman" w:hAnsi="Times New Roman" w:cs="Times New Roman"/>
          <w:sz w:val="28"/>
          <w:szCs w:val="28"/>
          <w:u w:val="single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Музыкальные формы</w:t>
      </w:r>
    </w:p>
    <w:p w:rsidR="00043C15" w:rsidRDefault="007F3B62" w:rsidP="00043C15">
      <w:pPr>
        <w:pStyle w:val="a4"/>
        <w:spacing w:after="0" w:line="240" w:lineRule="auto"/>
        <w:jc w:val="both"/>
      </w:pPr>
      <w:hyperlink r:id="rId5" w:history="1">
        <w:r w:rsidR="00043C15" w:rsidRPr="00307895">
          <w:rPr>
            <w:rStyle w:val="a3"/>
            <w:sz w:val="28"/>
            <w:szCs w:val="28"/>
          </w:rPr>
          <w:t>https://www.youtube.com/watch?v=Mp3aDj5WkU4</w:t>
        </w:r>
      </w:hyperlink>
    </w:p>
    <w:p w:rsidR="00043C15" w:rsidRPr="00307895" w:rsidRDefault="00043C15" w:rsidP="00043C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15" w:rsidRDefault="00043C15" w:rsidP="00043C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3A">
        <w:rPr>
          <w:rFonts w:ascii="Times New Roman" w:hAnsi="Times New Roman" w:cs="Times New Roman"/>
          <w:sz w:val="28"/>
          <w:szCs w:val="28"/>
          <w:u w:val="single"/>
        </w:rPr>
        <w:t xml:space="preserve">Выписать в </w:t>
      </w:r>
      <w:r w:rsidRPr="00C36F2B">
        <w:rPr>
          <w:rFonts w:ascii="Times New Roman" w:hAnsi="Times New Roman" w:cs="Times New Roman"/>
          <w:sz w:val="28"/>
          <w:szCs w:val="28"/>
          <w:u w:val="single"/>
        </w:rPr>
        <w:t>тетрадь и выучить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нижеследующие понятия:</w:t>
      </w:r>
    </w:p>
    <w:p w:rsidR="00043C15" w:rsidRDefault="00043C15" w:rsidP="00043C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11ED7">
        <w:rPr>
          <w:rFonts w:ascii="Times New Roman" w:hAnsi="Times New Roman" w:cs="Times New Roman"/>
          <w:sz w:val="28"/>
          <w:szCs w:val="28"/>
          <w:u w:val="single"/>
        </w:rPr>
        <w:t>каданс (каденция)</w:t>
      </w:r>
      <w:r>
        <w:rPr>
          <w:rFonts w:ascii="Times New Roman" w:hAnsi="Times New Roman" w:cs="Times New Roman"/>
          <w:sz w:val="28"/>
          <w:szCs w:val="28"/>
        </w:rPr>
        <w:t xml:space="preserve"> – заключительный мелодический оборот, завершающий предложение или период;</w:t>
      </w:r>
    </w:p>
    <w:p w:rsidR="00043C15" w:rsidRDefault="00043C15" w:rsidP="00043C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21A3F">
        <w:rPr>
          <w:rFonts w:ascii="Times New Roman" w:hAnsi="Times New Roman" w:cs="Times New Roman"/>
          <w:sz w:val="28"/>
          <w:szCs w:val="28"/>
          <w:u w:val="single"/>
        </w:rPr>
        <w:t>приемы (способы) построения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форм:</w:t>
      </w:r>
    </w:p>
    <w:p w:rsidR="00043C15" w:rsidRDefault="00043C15" w:rsidP="00043C1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(точный)</w:t>
      </w:r>
    </w:p>
    <w:p w:rsidR="00043C15" w:rsidRDefault="00043C15" w:rsidP="00043C1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с изменениями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C15" w:rsidRDefault="00043C15" w:rsidP="00043C1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противоположность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C15" w:rsidRDefault="00043C15" w:rsidP="00043C1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</w:t>
      </w:r>
    </w:p>
    <w:p w:rsidR="00043C15" w:rsidRDefault="00043C15" w:rsidP="00043C1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дополнениие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1-частной форме (периоду): </w:t>
      </w:r>
    </w:p>
    <w:p w:rsidR="00043C15" w:rsidRDefault="00043C15" w:rsidP="00043C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E547C8">
        <w:rPr>
          <w:rFonts w:ascii="Times New Roman" w:hAnsi="Times New Roman" w:cs="Times New Roman"/>
          <w:sz w:val="28"/>
          <w:szCs w:val="28"/>
          <w:u w:val="single"/>
        </w:rPr>
        <w:t>квадратного строения</w:t>
      </w:r>
      <w:r>
        <w:rPr>
          <w:rFonts w:ascii="Times New Roman" w:hAnsi="Times New Roman" w:cs="Times New Roman"/>
          <w:sz w:val="28"/>
          <w:szCs w:val="28"/>
        </w:rPr>
        <w:t xml:space="preserve"> – схема:  например, </w:t>
      </w:r>
      <w:r w:rsidRPr="00C36F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(4 такта или 8 тактов) </w:t>
      </w:r>
      <w:r w:rsidRPr="00C36F2B">
        <w:rPr>
          <w:rFonts w:ascii="Times New Roman" w:hAnsi="Times New Roman" w:cs="Times New Roman"/>
          <w:b/>
          <w:sz w:val="28"/>
          <w:szCs w:val="28"/>
        </w:rPr>
        <w:t>+ а</w:t>
      </w:r>
      <w:r>
        <w:rPr>
          <w:rFonts w:ascii="Times New Roman" w:hAnsi="Times New Roman" w:cs="Times New Roman"/>
          <w:sz w:val="28"/>
          <w:szCs w:val="28"/>
        </w:rPr>
        <w:t xml:space="preserve"> (4 такта или 8 тактов)  </w:t>
      </w:r>
      <w:r w:rsidRPr="00C36F2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(8 тактов или 16 тактов). Квадратность в музыке – количество тактов, равное степени числа два  (2, 4, 8, 16 и т.д.) </w:t>
      </w:r>
    </w:p>
    <w:p w:rsidR="00043C15" w:rsidRDefault="00043C15" w:rsidP="00043C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A95E18">
        <w:rPr>
          <w:rFonts w:ascii="Times New Roman" w:hAnsi="Times New Roman" w:cs="Times New Roman"/>
          <w:sz w:val="28"/>
          <w:szCs w:val="28"/>
          <w:u w:val="single"/>
        </w:rPr>
        <w:t>с дополнением (кодой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«хвост, конец»):  </w:t>
      </w:r>
    </w:p>
    <w:p w:rsidR="00043C15" w:rsidRDefault="00043C15" w:rsidP="00043C1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+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¹ + кода = </w:t>
      </w:r>
      <w:r w:rsidRPr="008850B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15" w:rsidRDefault="00043C15" w:rsidP="00043C15">
      <w:pPr>
        <w:pStyle w:val="a4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 w:rsidRPr="00A95E18">
        <w:rPr>
          <w:rFonts w:ascii="Times New Roman" w:hAnsi="Times New Roman" w:cs="Times New Roman"/>
          <w:sz w:val="28"/>
          <w:szCs w:val="28"/>
          <w:u w:val="single"/>
        </w:rPr>
        <w:t>однотональный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без изменения тональности.</w:t>
      </w:r>
    </w:p>
    <w:p w:rsidR="00043C15" w:rsidRPr="00A95E18" w:rsidRDefault="00043C15" w:rsidP="00043C15">
      <w:pPr>
        <w:pStyle w:val="a4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A95E18">
        <w:rPr>
          <w:rFonts w:ascii="Times New Roman" w:hAnsi="Times New Roman" w:cs="Times New Roman"/>
          <w:sz w:val="28"/>
          <w:szCs w:val="28"/>
          <w:u w:val="single"/>
        </w:rPr>
        <w:t>модулирующий</w:t>
      </w:r>
      <w:r>
        <w:rPr>
          <w:rFonts w:ascii="Times New Roman" w:hAnsi="Times New Roman" w:cs="Times New Roman"/>
          <w:sz w:val="28"/>
          <w:szCs w:val="28"/>
        </w:rPr>
        <w:t xml:space="preserve"> – с завершением в новой тональности.</w:t>
      </w:r>
    </w:p>
    <w:p w:rsidR="00043C15" w:rsidRDefault="00043C15" w:rsidP="00043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2.4.В </w:t>
      </w:r>
      <w:r w:rsidRPr="00E6414B">
        <w:rPr>
          <w:rFonts w:ascii="Times New Roman" w:hAnsi="Times New Roman" w:cs="Times New Roman"/>
          <w:sz w:val="28"/>
          <w:szCs w:val="28"/>
          <w:u w:val="single"/>
        </w:rPr>
        <w:t>сложных формах</w:t>
      </w:r>
      <w:r>
        <w:rPr>
          <w:rFonts w:ascii="Times New Roman" w:hAnsi="Times New Roman" w:cs="Times New Roman"/>
          <w:sz w:val="28"/>
          <w:szCs w:val="28"/>
        </w:rPr>
        <w:t xml:space="preserve"> раздел или часть больше, чем период.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6414B">
        <w:rPr>
          <w:rFonts w:ascii="Times New Roman" w:hAnsi="Times New Roman" w:cs="Times New Roman"/>
          <w:sz w:val="28"/>
          <w:szCs w:val="28"/>
          <w:u w:val="single"/>
        </w:rPr>
        <w:t>Вариации</w:t>
      </w:r>
      <w:r>
        <w:rPr>
          <w:rFonts w:ascii="Times New Roman" w:hAnsi="Times New Roman" w:cs="Times New Roman"/>
          <w:sz w:val="28"/>
          <w:szCs w:val="28"/>
        </w:rPr>
        <w:t xml:space="preserve"> – музыкальная форма, состоящая из темы и ее видоизмененных повторений – схема:   </w:t>
      </w:r>
      <w:r w:rsidRPr="00E6414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E6414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6414B">
        <w:rPr>
          <w:rFonts w:ascii="Times New Roman" w:hAnsi="Times New Roman" w:cs="Times New Roman"/>
          <w:b/>
          <w:sz w:val="28"/>
          <w:szCs w:val="28"/>
        </w:rPr>
        <w:t>¹ А² А³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E6414B">
        <w:rPr>
          <w:rFonts w:ascii="Times New Roman" w:hAnsi="Times New Roman" w:cs="Times New Roman"/>
          <w:sz w:val="28"/>
          <w:szCs w:val="28"/>
          <w:u w:val="single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(с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руг») – многочастное произведение из нескольких самостоятельных частей, связанных общим замыслом, единой тональностью и названием.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BC0A28">
        <w:rPr>
          <w:rFonts w:ascii="Times New Roman" w:hAnsi="Times New Roman" w:cs="Times New Roman"/>
          <w:sz w:val="28"/>
          <w:szCs w:val="28"/>
          <w:u w:val="single"/>
        </w:rPr>
        <w:t>Сюита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фр. «ряд, последовательность») – циклическая форма.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в 16 веке сюита состояла только из танцев.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 веке – старинная сюита формировалась из 4 обязательных </w:t>
      </w:r>
      <w:r w:rsidRPr="00BC0A28">
        <w:rPr>
          <w:rFonts w:ascii="Times New Roman" w:hAnsi="Times New Roman" w:cs="Times New Roman"/>
          <w:sz w:val="28"/>
          <w:szCs w:val="28"/>
          <w:u w:val="single"/>
        </w:rPr>
        <w:t>танцев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0A28">
        <w:rPr>
          <w:rFonts w:ascii="Times New Roman" w:hAnsi="Times New Roman" w:cs="Times New Roman"/>
          <w:b/>
          <w:sz w:val="28"/>
          <w:szCs w:val="28"/>
        </w:rPr>
        <w:t>аллеманда</w:t>
      </w:r>
      <w:proofErr w:type="spellEnd"/>
      <w:r w:rsidRPr="00BC0A28">
        <w:rPr>
          <w:rFonts w:ascii="Times New Roman" w:hAnsi="Times New Roman" w:cs="Times New Roman"/>
          <w:b/>
          <w:sz w:val="28"/>
          <w:szCs w:val="28"/>
        </w:rPr>
        <w:t>, куранта, сарабанда, жига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инструментальные и вокальные сюиты, циклы.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Р.Шуман фортепианный цикл «Карнавал», П.И.Чайковский фортепианный цикл «Детский альбом», «Времена года», М.П.Мусоргский фортепианный цикл «Картинки с выставки» и др. 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оркестровые сюиты из музыки к драматическим спектаклям, кинофильмам. Например, Э.Григ сюиты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C15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C15" w:rsidRPr="00BC0A28" w:rsidRDefault="00043C15" w:rsidP="00043C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3C15" w:rsidRDefault="00043C15" w:rsidP="00043C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3A">
        <w:rPr>
          <w:rFonts w:ascii="Times New Roman" w:hAnsi="Times New Roman" w:cs="Times New Roman"/>
          <w:sz w:val="28"/>
          <w:szCs w:val="28"/>
          <w:u w:val="single"/>
        </w:rPr>
        <w:t>Прослушать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нижеследующие произведения:</w:t>
      </w:r>
    </w:p>
    <w:p w:rsidR="00043C15" w:rsidRDefault="00043C15" w:rsidP="00043C1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«Утренняя молитва» из фортепианного цикла «Детский альбом» (период повторного квадратного строения с дополнением,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однотональный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43C15" w:rsidRDefault="00043C15" w:rsidP="00043C1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П.И.Чайковский «В церкви» из фортепианного цикла «Детский альбом» (период </w:t>
      </w:r>
      <w:r w:rsidRPr="00C36F2B">
        <w:rPr>
          <w:rFonts w:ascii="Times New Roman" w:hAnsi="Times New Roman" w:cs="Times New Roman"/>
          <w:sz w:val="28"/>
          <w:szCs w:val="28"/>
        </w:rPr>
        <w:t>единого,</w:t>
      </w:r>
      <w:r>
        <w:rPr>
          <w:rFonts w:ascii="Times New Roman" w:hAnsi="Times New Roman" w:cs="Times New Roman"/>
          <w:sz w:val="28"/>
          <w:szCs w:val="28"/>
        </w:rPr>
        <w:t xml:space="preserve"> повторного, квадратного строения с дополнением,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однотональный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43C15" w:rsidRDefault="00043C15" w:rsidP="00043C1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П.И.Чайковский «Вальс» из фортепианного цикла «Детский альбом» (сложная 3-частная форма);</w:t>
      </w:r>
    </w:p>
    <w:p w:rsidR="00043C15" w:rsidRDefault="00043C15" w:rsidP="00043C15">
      <w:pPr>
        <w:pStyle w:val="a4"/>
        <w:numPr>
          <w:ilvl w:val="0"/>
          <w:numId w:val="6"/>
        </w:numPr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П.И.Чайковский «Камаринская» из фортепианного цикла «Детский альбом» (форма  вариаций).</w:t>
      </w:r>
    </w:p>
    <w:p w:rsidR="00043C15" w:rsidRDefault="00043C15" w:rsidP="00043C15">
      <w:pPr>
        <w:pStyle w:val="a4"/>
        <w:spacing w:after="0" w:line="240" w:lineRule="auto"/>
        <w:ind w:left="1789"/>
        <w:jc w:val="both"/>
      </w:pPr>
    </w:p>
    <w:p w:rsidR="005F5D46" w:rsidRDefault="005F5D46" w:rsidP="00043C15">
      <w:pPr>
        <w:spacing w:after="0" w:line="240" w:lineRule="auto"/>
      </w:pPr>
    </w:p>
    <w:p w:rsidR="00C72DA5" w:rsidRDefault="00C72DA5" w:rsidP="00043C15">
      <w:pPr>
        <w:spacing w:after="0" w:line="240" w:lineRule="auto"/>
      </w:pPr>
    </w:p>
    <w:p w:rsidR="00C72DA5" w:rsidRDefault="00C72DA5" w:rsidP="00C72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C72DA5" w:rsidRPr="003B373B" w:rsidRDefault="00C72DA5" w:rsidP="00C72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всех домашних заданий будет осуществляться на уроке после выхода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DA5" w:rsidRPr="00504736" w:rsidRDefault="00C72DA5" w:rsidP="00C7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A5" w:rsidRDefault="00C72DA5" w:rsidP="00043C15">
      <w:pPr>
        <w:spacing w:after="0" w:line="240" w:lineRule="auto"/>
      </w:pPr>
    </w:p>
    <w:sectPr w:rsidR="00C72DA5" w:rsidSect="0010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8CF"/>
    <w:multiLevelType w:val="hybridMultilevel"/>
    <w:tmpl w:val="738897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DA7776"/>
    <w:multiLevelType w:val="hybridMultilevel"/>
    <w:tmpl w:val="9F7829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21A3AC2"/>
    <w:multiLevelType w:val="hybridMultilevel"/>
    <w:tmpl w:val="CC823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835E2E"/>
    <w:multiLevelType w:val="hybridMultilevel"/>
    <w:tmpl w:val="60F0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66634"/>
    <w:multiLevelType w:val="hybridMultilevel"/>
    <w:tmpl w:val="56B49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EE7A16"/>
    <w:multiLevelType w:val="hybridMultilevel"/>
    <w:tmpl w:val="C568A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344487D"/>
    <w:multiLevelType w:val="hybridMultilevel"/>
    <w:tmpl w:val="6EC05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9F5D6A"/>
    <w:multiLevelType w:val="hybridMultilevel"/>
    <w:tmpl w:val="0C5C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234A4"/>
    <w:multiLevelType w:val="hybridMultilevel"/>
    <w:tmpl w:val="D8C0E6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46"/>
    <w:rsid w:val="00043C15"/>
    <w:rsid w:val="00100E76"/>
    <w:rsid w:val="001018C8"/>
    <w:rsid w:val="00200C38"/>
    <w:rsid w:val="00251B65"/>
    <w:rsid w:val="002D4DAD"/>
    <w:rsid w:val="00473E3E"/>
    <w:rsid w:val="00543FAE"/>
    <w:rsid w:val="005F5D46"/>
    <w:rsid w:val="007F3B62"/>
    <w:rsid w:val="008850B5"/>
    <w:rsid w:val="009F1A0D"/>
    <w:rsid w:val="00A0093A"/>
    <w:rsid w:val="00AB4D47"/>
    <w:rsid w:val="00C11040"/>
    <w:rsid w:val="00C72DA5"/>
    <w:rsid w:val="00E715BD"/>
    <w:rsid w:val="00E949C8"/>
    <w:rsid w:val="00F35D50"/>
    <w:rsid w:val="00FC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D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p3aDj5Wk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2021-11-13T01:50:00Z</dcterms:created>
  <dcterms:modified xsi:type="dcterms:W3CDTF">2021-11-13T02:01:00Z</dcterms:modified>
</cp:coreProperties>
</file>